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88F0F" w14:textId="29872CBC" w:rsidR="00E93446" w:rsidRPr="00CE1F51" w:rsidRDefault="00620454" w:rsidP="008442F6">
      <w:p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Your catchy title </w:t>
      </w:r>
      <w:r w:rsidR="000973DE">
        <w:rPr>
          <w:b/>
          <w:sz w:val="28"/>
          <w:szCs w:val="28"/>
        </w:rPr>
        <w:t xml:space="preserve">advertising </w:t>
      </w:r>
      <w:r w:rsidR="00AD3D4E">
        <w:rPr>
          <w:b/>
          <w:sz w:val="28"/>
          <w:szCs w:val="28"/>
        </w:rPr>
        <w:t>your contribution to the PRN202</w:t>
      </w:r>
      <w:r w:rsidR="000767CA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br/>
      </w:r>
      <w:r w:rsidR="006F2BF8">
        <w:rPr>
          <w:b/>
          <w:sz w:val="28"/>
          <w:szCs w:val="28"/>
        </w:rPr>
        <w:t>[</w:t>
      </w:r>
      <w:r w:rsidRPr="0007077B">
        <w:rPr>
          <w:b/>
          <w:color w:val="00B0F0"/>
          <w:sz w:val="28"/>
          <w:szCs w:val="28"/>
        </w:rPr>
        <w:t>Arial 14pt bold</w:t>
      </w:r>
      <w:r w:rsidR="006F2BF8" w:rsidRPr="0007077B">
        <w:rPr>
          <w:b/>
          <w:color w:val="00B0F0"/>
          <w:sz w:val="28"/>
          <w:szCs w:val="28"/>
        </w:rPr>
        <w:t xml:space="preserve"> centered</w:t>
      </w:r>
      <w:r w:rsidRPr="0007077B">
        <w:rPr>
          <w:b/>
          <w:color w:val="00B0F0"/>
          <w:sz w:val="28"/>
          <w:szCs w:val="28"/>
        </w:rPr>
        <w:t xml:space="preserve">, </w:t>
      </w:r>
      <w:r w:rsidR="006E33C2" w:rsidRPr="0007077B">
        <w:rPr>
          <w:b/>
          <w:color w:val="00B0F0"/>
          <w:sz w:val="28"/>
          <w:szCs w:val="28"/>
        </w:rPr>
        <w:t>keep empty 2</w:t>
      </w:r>
      <w:r w:rsidR="006E33C2" w:rsidRPr="0007077B">
        <w:rPr>
          <w:b/>
          <w:color w:val="00B0F0"/>
          <w:sz w:val="28"/>
          <w:szCs w:val="28"/>
          <w:vertAlign w:val="superscript"/>
        </w:rPr>
        <w:t>nd</w:t>
      </w:r>
      <w:r w:rsidR="006E33C2" w:rsidRPr="0007077B">
        <w:rPr>
          <w:b/>
          <w:color w:val="00B0F0"/>
          <w:sz w:val="28"/>
          <w:szCs w:val="28"/>
        </w:rPr>
        <w:t xml:space="preserve"> line in case of short titles!</w:t>
      </w:r>
      <w:r w:rsidR="006F2BF8">
        <w:rPr>
          <w:b/>
          <w:sz w:val="28"/>
          <w:szCs w:val="28"/>
        </w:rPr>
        <w:t>]</w:t>
      </w:r>
    </w:p>
    <w:p w14:paraId="18F4E960" w14:textId="77777777" w:rsidR="00371C98" w:rsidRPr="008442F6" w:rsidRDefault="0007077B" w:rsidP="00FC69EE">
      <w:pPr>
        <w:spacing w:after="200" w:line="276" w:lineRule="auto"/>
        <w:jc w:val="center"/>
        <w:rPr>
          <w:rFonts w:cs="Arial"/>
          <w:i/>
          <w:szCs w:val="24"/>
        </w:rPr>
      </w:pPr>
      <w:r>
        <w:rPr>
          <w:rFonts w:cs="Arial"/>
          <w:i/>
          <w:szCs w:val="24"/>
        </w:rPr>
        <w:t>P. Olymer</w:t>
      </w:r>
      <w:proofErr w:type="gramStart"/>
      <w:r w:rsidR="00371C98" w:rsidRPr="008442F6">
        <w:rPr>
          <w:rFonts w:cs="Arial"/>
          <w:i/>
          <w:szCs w:val="24"/>
          <w:vertAlign w:val="superscript"/>
        </w:rPr>
        <w:t>1</w:t>
      </w:r>
      <w:r w:rsidR="00371C98" w:rsidRPr="008442F6">
        <w:rPr>
          <w:rFonts w:cs="Arial"/>
          <w:i/>
          <w:szCs w:val="24"/>
        </w:rPr>
        <w:t xml:space="preserve"> </w:t>
      </w:r>
      <w:r w:rsidR="00620454" w:rsidRPr="008442F6">
        <w:rPr>
          <w:rFonts w:cs="Arial"/>
          <w:i/>
          <w:szCs w:val="24"/>
        </w:rPr>
        <w:t>,</w:t>
      </w:r>
      <w:proofErr w:type="gramEnd"/>
      <w:r w:rsidR="00620454" w:rsidRPr="008442F6">
        <w:rPr>
          <w:rFonts w:cs="Arial"/>
          <w:i/>
          <w:szCs w:val="24"/>
        </w:rPr>
        <w:t xml:space="preserve"> </w:t>
      </w:r>
      <w:r>
        <w:rPr>
          <w:rFonts w:cs="Arial"/>
          <w:i/>
          <w:szCs w:val="24"/>
        </w:rPr>
        <w:t>R.E. Plication</w:t>
      </w:r>
      <w:r w:rsidR="00620454" w:rsidRPr="008442F6">
        <w:rPr>
          <w:rFonts w:cs="Arial"/>
          <w:i/>
          <w:szCs w:val="24"/>
          <w:vertAlign w:val="superscript"/>
        </w:rPr>
        <w:t>2</w:t>
      </w:r>
      <w:r>
        <w:rPr>
          <w:rFonts w:cs="Arial"/>
          <w:i/>
          <w:szCs w:val="24"/>
        </w:rPr>
        <w:t>,</w:t>
      </w:r>
      <w:r w:rsidR="00B56552" w:rsidRPr="008442F6">
        <w:rPr>
          <w:rFonts w:cs="Arial"/>
          <w:i/>
          <w:szCs w:val="24"/>
        </w:rPr>
        <w:t xml:space="preserve"> </w:t>
      </w:r>
      <w:r>
        <w:rPr>
          <w:rFonts w:cs="Arial"/>
          <w:i/>
          <w:szCs w:val="24"/>
        </w:rPr>
        <w:t>O.N. Nanoscale</w:t>
      </w:r>
      <w:r>
        <w:rPr>
          <w:rFonts w:cs="Arial"/>
          <w:i/>
          <w:szCs w:val="24"/>
          <w:vertAlign w:val="superscript"/>
        </w:rPr>
        <w:t>1,3</w:t>
      </w:r>
      <w:r w:rsidR="006F2BF8" w:rsidRPr="008442F6">
        <w:rPr>
          <w:rFonts w:cs="Arial"/>
          <w:i/>
          <w:szCs w:val="24"/>
        </w:rPr>
        <w:t xml:space="preserve"> </w:t>
      </w:r>
      <w:r w:rsidR="008442F6" w:rsidRPr="008442F6">
        <w:rPr>
          <w:rFonts w:cs="Arial"/>
          <w:i/>
          <w:szCs w:val="24"/>
        </w:rPr>
        <w:t>[</w:t>
      </w:r>
      <w:r w:rsidR="008442F6" w:rsidRPr="0007077B">
        <w:rPr>
          <w:rFonts w:cs="Arial"/>
          <w:i/>
          <w:color w:val="00B0F0"/>
          <w:szCs w:val="24"/>
        </w:rPr>
        <w:t>Arial 11</w:t>
      </w:r>
      <w:r w:rsidRPr="0007077B">
        <w:rPr>
          <w:rFonts w:cs="Arial"/>
          <w:i/>
          <w:color w:val="00B0F0"/>
          <w:szCs w:val="24"/>
        </w:rPr>
        <w:t>pt</w:t>
      </w:r>
      <w:r w:rsidR="000973DE" w:rsidRPr="0007077B">
        <w:rPr>
          <w:rFonts w:cs="Arial"/>
          <w:i/>
          <w:color w:val="00B0F0"/>
          <w:szCs w:val="24"/>
        </w:rPr>
        <w:t xml:space="preserve"> italic</w:t>
      </w:r>
      <w:r w:rsidR="008442F6" w:rsidRPr="0007077B">
        <w:rPr>
          <w:rFonts w:cs="Arial"/>
          <w:i/>
          <w:color w:val="00B0F0"/>
          <w:szCs w:val="24"/>
        </w:rPr>
        <w:t xml:space="preserve"> centered</w:t>
      </w:r>
      <w:r w:rsidR="008442F6">
        <w:rPr>
          <w:rFonts w:cs="Arial"/>
          <w:i/>
          <w:szCs w:val="24"/>
        </w:rPr>
        <w:t>]</w:t>
      </w:r>
    </w:p>
    <w:p w14:paraId="06A9C0D3" w14:textId="77777777" w:rsidR="00371C98" w:rsidRPr="0007077B" w:rsidRDefault="00371C98" w:rsidP="00D375CA">
      <w:pPr>
        <w:spacing w:line="276" w:lineRule="auto"/>
        <w:jc w:val="center"/>
        <w:rPr>
          <w:rFonts w:cs="Arial"/>
          <w:sz w:val="20"/>
          <w:szCs w:val="20"/>
        </w:rPr>
      </w:pPr>
      <w:r w:rsidRPr="0007077B">
        <w:rPr>
          <w:rFonts w:cs="Arial"/>
          <w:sz w:val="20"/>
          <w:szCs w:val="20"/>
          <w:vertAlign w:val="superscript"/>
        </w:rPr>
        <w:t>1</w:t>
      </w:r>
      <w:r w:rsidRPr="0007077B">
        <w:rPr>
          <w:rFonts w:cs="Arial"/>
          <w:sz w:val="20"/>
          <w:szCs w:val="20"/>
        </w:rPr>
        <w:t xml:space="preserve"> </w:t>
      </w:r>
      <w:r w:rsidR="00620454" w:rsidRPr="0007077B">
        <w:rPr>
          <w:rFonts w:cs="Arial"/>
          <w:sz w:val="20"/>
          <w:szCs w:val="20"/>
        </w:rPr>
        <w:t xml:space="preserve">University of Applied Sciences of Legoland, </w:t>
      </w:r>
      <w:proofErr w:type="spellStart"/>
      <w:r w:rsidR="00620454" w:rsidRPr="0007077B">
        <w:rPr>
          <w:rFonts w:cs="Arial"/>
          <w:sz w:val="20"/>
          <w:szCs w:val="20"/>
        </w:rPr>
        <w:t>Günzburg</w:t>
      </w:r>
      <w:proofErr w:type="spellEnd"/>
      <w:r w:rsidR="00620454" w:rsidRPr="0007077B">
        <w:rPr>
          <w:rFonts w:cs="Arial"/>
          <w:sz w:val="20"/>
          <w:szCs w:val="20"/>
        </w:rPr>
        <w:t>, Germany</w:t>
      </w:r>
      <w:r w:rsidR="0007077B" w:rsidRPr="0007077B">
        <w:rPr>
          <w:rFonts w:cs="Arial"/>
          <w:sz w:val="20"/>
          <w:szCs w:val="20"/>
        </w:rPr>
        <w:t xml:space="preserve"> [</w:t>
      </w:r>
      <w:r w:rsidR="0007077B" w:rsidRPr="0007077B">
        <w:rPr>
          <w:rFonts w:cs="Arial"/>
          <w:color w:val="00B0F0"/>
          <w:sz w:val="20"/>
          <w:szCs w:val="20"/>
        </w:rPr>
        <w:t>Arial 10pt centered</w:t>
      </w:r>
      <w:r w:rsidR="0007077B">
        <w:rPr>
          <w:rFonts w:cs="Arial"/>
          <w:sz w:val="20"/>
          <w:szCs w:val="20"/>
        </w:rPr>
        <w:t>]</w:t>
      </w:r>
    </w:p>
    <w:p w14:paraId="395713ED" w14:textId="77777777" w:rsidR="00620454" w:rsidRPr="0007077B" w:rsidRDefault="00620454" w:rsidP="00D375CA">
      <w:pPr>
        <w:spacing w:line="276" w:lineRule="auto"/>
        <w:jc w:val="center"/>
        <w:rPr>
          <w:rFonts w:cs="Arial"/>
          <w:sz w:val="20"/>
          <w:szCs w:val="20"/>
        </w:rPr>
      </w:pPr>
      <w:r w:rsidRPr="0007077B">
        <w:rPr>
          <w:rFonts w:cs="Arial"/>
          <w:sz w:val="20"/>
          <w:szCs w:val="20"/>
          <w:vertAlign w:val="superscript"/>
        </w:rPr>
        <w:t>2</w:t>
      </w:r>
      <w:r w:rsidRPr="0007077B">
        <w:rPr>
          <w:rFonts w:cs="Arial"/>
          <w:sz w:val="20"/>
          <w:szCs w:val="20"/>
        </w:rPr>
        <w:t xml:space="preserve"> Technical University of </w:t>
      </w:r>
      <w:proofErr w:type="spellStart"/>
      <w:r w:rsidR="000973DE" w:rsidRPr="0007077B">
        <w:rPr>
          <w:rFonts w:cs="Arial"/>
          <w:sz w:val="20"/>
          <w:szCs w:val="20"/>
        </w:rPr>
        <w:t>Nanoland</w:t>
      </w:r>
      <w:proofErr w:type="spellEnd"/>
      <w:r w:rsidRPr="0007077B">
        <w:rPr>
          <w:rFonts w:cs="Arial"/>
          <w:sz w:val="20"/>
          <w:szCs w:val="20"/>
        </w:rPr>
        <w:t xml:space="preserve">, </w:t>
      </w:r>
      <w:proofErr w:type="spellStart"/>
      <w:r w:rsidRPr="0007077B">
        <w:rPr>
          <w:rFonts w:cs="Arial"/>
          <w:sz w:val="20"/>
          <w:szCs w:val="20"/>
        </w:rPr>
        <w:t>MicroFab</w:t>
      </w:r>
      <w:proofErr w:type="spellEnd"/>
      <w:r w:rsidRPr="0007077B">
        <w:rPr>
          <w:rFonts w:cs="Arial"/>
          <w:sz w:val="20"/>
          <w:szCs w:val="20"/>
        </w:rPr>
        <w:t xml:space="preserve"> facilities, </w:t>
      </w:r>
      <w:proofErr w:type="spellStart"/>
      <w:r w:rsidR="000973DE" w:rsidRPr="0007077B">
        <w:rPr>
          <w:rFonts w:cs="Arial"/>
          <w:sz w:val="20"/>
          <w:szCs w:val="20"/>
        </w:rPr>
        <w:t>Microville</w:t>
      </w:r>
      <w:proofErr w:type="spellEnd"/>
      <w:r w:rsidRPr="0007077B">
        <w:rPr>
          <w:rFonts w:cs="Arial"/>
          <w:sz w:val="20"/>
          <w:szCs w:val="20"/>
        </w:rPr>
        <w:t xml:space="preserve">, </w:t>
      </w:r>
      <w:r w:rsidR="000973DE" w:rsidRPr="0007077B">
        <w:rPr>
          <w:rFonts w:cs="Arial"/>
          <w:sz w:val="20"/>
          <w:szCs w:val="20"/>
        </w:rPr>
        <w:t>France</w:t>
      </w:r>
    </w:p>
    <w:p w14:paraId="5CA44A8E" w14:textId="77777777" w:rsidR="00620454" w:rsidRPr="0007077B" w:rsidRDefault="00620454" w:rsidP="006E2198">
      <w:pPr>
        <w:spacing w:after="360" w:line="276" w:lineRule="auto"/>
        <w:jc w:val="center"/>
        <w:rPr>
          <w:rFonts w:cs="Arial"/>
          <w:sz w:val="20"/>
          <w:szCs w:val="20"/>
        </w:rPr>
      </w:pPr>
      <w:r w:rsidRPr="0007077B">
        <w:rPr>
          <w:rFonts w:cs="Arial"/>
          <w:sz w:val="20"/>
          <w:szCs w:val="20"/>
          <w:vertAlign w:val="superscript"/>
        </w:rPr>
        <w:t>3</w:t>
      </w:r>
      <w:r w:rsidRPr="0007077B">
        <w:rPr>
          <w:rFonts w:cs="Arial"/>
          <w:sz w:val="20"/>
          <w:szCs w:val="20"/>
        </w:rPr>
        <w:t xml:space="preserve"> Nanoscale Industries Ltd, Edinburgh, Scotland</w:t>
      </w:r>
    </w:p>
    <w:p w14:paraId="25CD1329" w14:textId="77777777" w:rsidR="00DE2A90" w:rsidRPr="0007077B" w:rsidRDefault="006F2BF8" w:rsidP="00E7692A">
      <w:pPr>
        <w:spacing w:before="20" w:after="120"/>
        <w:jc w:val="both"/>
        <w:rPr>
          <w:sz w:val="20"/>
        </w:rPr>
      </w:pPr>
      <w:r w:rsidRPr="0007077B">
        <w:rPr>
          <w:sz w:val="20"/>
        </w:rPr>
        <w:t xml:space="preserve">Use around half a page for the abstract summarizing the content of your research that you want to present. Ideally, you start with a short introduction of a few lines giving a framework </w:t>
      </w:r>
      <w:r w:rsidR="009A0C2D" w:rsidRPr="0007077B">
        <w:rPr>
          <w:sz w:val="20"/>
        </w:rPr>
        <w:t>for</w:t>
      </w:r>
      <w:r w:rsidRPr="0007077B">
        <w:rPr>
          <w:sz w:val="20"/>
        </w:rPr>
        <w:t xml:space="preserve"> the experiments and</w:t>
      </w:r>
      <w:r w:rsidR="009A0C2D" w:rsidRPr="0007077B">
        <w:rPr>
          <w:sz w:val="20"/>
        </w:rPr>
        <w:t>/or</w:t>
      </w:r>
      <w:r w:rsidRPr="0007077B">
        <w:rPr>
          <w:sz w:val="20"/>
        </w:rPr>
        <w:t xml:space="preserve"> theoretical </w:t>
      </w:r>
      <w:r w:rsidR="009A0C2D" w:rsidRPr="0007077B">
        <w:rPr>
          <w:sz w:val="20"/>
        </w:rPr>
        <w:t>findings</w:t>
      </w:r>
      <w:r w:rsidRPr="0007077B">
        <w:rPr>
          <w:sz w:val="20"/>
        </w:rPr>
        <w:t xml:space="preserve"> </w:t>
      </w:r>
      <w:r w:rsidR="009A0C2D" w:rsidRPr="0007077B">
        <w:rPr>
          <w:sz w:val="20"/>
        </w:rPr>
        <w:t>that you will report on</w:t>
      </w:r>
      <w:r w:rsidRPr="0007077B">
        <w:rPr>
          <w:sz w:val="20"/>
        </w:rPr>
        <w:t xml:space="preserve">. </w:t>
      </w:r>
      <w:r w:rsidR="0007077B" w:rsidRPr="0007077B">
        <w:rPr>
          <w:sz w:val="20"/>
        </w:rPr>
        <w:t>[</w:t>
      </w:r>
      <w:r w:rsidR="0007077B">
        <w:rPr>
          <w:color w:val="00B0F0"/>
          <w:sz w:val="20"/>
        </w:rPr>
        <w:t>Arial 10</w:t>
      </w:r>
      <w:r w:rsidR="0007077B" w:rsidRPr="0007077B">
        <w:rPr>
          <w:color w:val="00B0F0"/>
          <w:sz w:val="20"/>
        </w:rPr>
        <w:t>pt justified</w:t>
      </w:r>
      <w:r w:rsidR="0007077B" w:rsidRPr="0007077B">
        <w:rPr>
          <w:sz w:val="20"/>
        </w:rPr>
        <w:t>]</w:t>
      </w:r>
    </w:p>
    <w:p w14:paraId="4764E31C" w14:textId="72FA6BFD" w:rsidR="00DE2A90" w:rsidRPr="0007077B" w:rsidRDefault="006F2BF8" w:rsidP="00E7692A">
      <w:pPr>
        <w:spacing w:before="20" w:after="120"/>
        <w:jc w:val="both"/>
        <w:rPr>
          <w:sz w:val="20"/>
        </w:rPr>
      </w:pPr>
      <w:r w:rsidRPr="0007077B">
        <w:rPr>
          <w:sz w:val="20"/>
        </w:rPr>
        <w:t xml:space="preserve">Use one or two </w:t>
      </w:r>
      <w:r w:rsidR="000973DE" w:rsidRPr="0007077B">
        <w:rPr>
          <w:sz w:val="20"/>
        </w:rPr>
        <w:t xml:space="preserve">central </w:t>
      </w:r>
      <w:r w:rsidRPr="0007077B">
        <w:rPr>
          <w:sz w:val="20"/>
        </w:rPr>
        <w:t xml:space="preserve">paragraphs to discuss </w:t>
      </w:r>
      <w:r w:rsidR="000973DE" w:rsidRPr="0007077B">
        <w:rPr>
          <w:sz w:val="20"/>
        </w:rPr>
        <w:t xml:space="preserve">the results from your </w:t>
      </w:r>
      <w:r w:rsidR="000767CA" w:rsidRPr="0007077B">
        <w:rPr>
          <w:sz w:val="20"/>
        </w:rPr>
        <w:t>research and</w:t>
      </w:r>
      <w:r w:rsidR="006E2198" w:rsidRPr="0007077B">
        <w:rPr>
          <w:sz w:val="20"/>
        </w:rPr>
        <w:t xml:space="preserve"> highlight some of</w:t>
      </w:r>
      <w:r w:rsidR="000973DE" w:rsidRPr="0007077B">
        <w:rPr>
          <w:sz w:val="20"/>
        </w:rPr>
        <w:t xml:space="preserve"> the</w:t>
      </w:r>
      <w:r w:rsidRPr="0007077B">
        <w:rPr>
          <w:sz w:val="20"/>
        </w:rPr>
        <w:t xml:space="preserve"> findings that will be presented in </w:t>
      </w:r>
      <w:r w:rsidR="006E2198" w:rsidRPr="0007077B">
        <w:rPr>
          <w:sz w:val="20"/>
        </w:rPr>
        <w:t xml:space="preserve">more </w:t>
      </w:r>
      <w:r w:rsidRPr="0007077B">
        <w:rPr>
          <w:sz w:val="20"/>
        </w:rPr>
        <w:t>detail</w:t>
      </w:r>
      <w:r w:rsidR="006E2198" w:rsidRPr="0007077B">
        <w:rPr>
          <w:sz w:val="20"/>
        </w:rPr>
        <w:t xml:space="preserve"> during the conference</w:t>
      </w:r>
      <w:r w:rsidRPr="0007077B">
        <w:rPr>
          <w:sz w:val="20"/>
        </w:rPr>
        <w:t xml:space="preserve">. The central part of your abstract should serve as an appetizer for what you </w:t>
      </w:r>
      <w:proofErr w:type="gramStart"/>
      <w:r w:rsidRPr="0007077B">
        <w:rPr>
          <w:sz w:val="20"/>
        </w:rPr>
        <w:t>have to</w:t>
      </w:r>
      <w:proofErr w:type="gramEnd"/>
      <w:r w:rsidRPr="0007077B">
        <w:rPr>
          <w:sz w:val="20"/>
        </w:rPr>
        <w:t xml:space="preserve"> present and does not need to go extremely deep</w:t>
      </w:r>
      <w:r w:rsidR="006E2198" w:rsidRPr="0007077B">
        <w:rPr>
          <w:sz w:val="20"/>
        </w:rPr>
        <w:t xml:space="preserve"> – but can of course</w:t>
      </w:r>
      <w:r w:rsidRPr="0007077B">
        <w:rPr>
          <w:sz w:val="20"/>
        </w:rPr>
        <w:t xml:space="preserve">. </w:t>
      </w:r>
      <w:r w:rsidR="006E2198" w:rsidRPr="0007077B">
        <w:rPr>
          <w:sz w:val="20"/>
        </w:rPr>
        <w:t>F</w:t>
      </w:r>
      <w:r w:rsidRPr="0007077B">
        <w:rPr>
          <w:sz w:val="20"/>
        </w:rPr>
        <w:t xml:space="preserve">eel free to emphasize key findings or observations in the abstract and provide a representative illustration </w:t>
      </w:r>
      <w:r w:rsidR="00434E50">
        <w:rPr>
          <w:sz w:val="20"/>
        </w:rPr>
        <w:t xml:space="preserve">accompanying the </w:t>
      </w:r>
      <w:r w:rsidRPr="0007077B">
        <w:rPr>
          <w:sz w:val="20"/>
        </w:rPr>
        <w:t xml:space="preserve">text. </w:t>
      </w:r>
      <w:r w:rsidR="006E2198" w:rsidRPr="0007077B">
        <w:rPr>
          <w:sz w:val="20"/>
        </w:rPr>
        <w:t xml:space="preserve">The illustrative figure should </w:t>
      </w:r>
      <w:r w:rsidR="00F56EA5" w:rsidRPr="0007077B">
        <w:rPr>
          <w:sz w:val="20"/>
        </w:rPr>
        <w:t>represent your work, be well readable and</w:t>
      </w:r>
      <w:r w:rsidR="006E2198" w:rsidRPr="0007077B">
        <w:rPr>
          <w:sz w:val="20"/>
        </w:rPr>
        <w:t xml:space="preserve"> backed up by an explanatory figure caption of max</w:t>
      </w:r>
      <w:r w:rsidR="00F56EA5" w:rsidRPr="0007077B">
        <w:rPr>
          <w:sz w:val="20"/>
        </w:rPr>
        <w:t>imum</w:t>
      </w:r>
      <w:r w:rsidR="006E2198" w:rsidRPr="0007077B">
        <w:rPr>
          <w:sz w:val="20"/>
        </w:rPr>
        <w:t xml:space="preserve"> 3 lines. Please make sure not to squeeze too much information into the fig</w:t>
      </w:r>
      <w:r w:rsidR="009A0C2D" w:rsidRPr="0007077B">
        <w:rPr>
          <w:sz w:val="20"/>
        </w:rPr>
        <w:t>ure – less is often more</w:t>
      </w:r>
      <w:r w:rsidR="006E2198" w:rsidRPr="0007077B">
        <w:rPr>
          <w:sz w:val="20"/>
        </w:rPr>
        <w:t>.</w:t>
      </w:r>
      <w:r w:rsidR="00F56EA5" w:rsidRPr="0007077B">
        <w:rPr>
          <w:sz w:val="20"/>
        </w:rPr>
        <w:t xml:space="preserve"> References should be cited as [1</w:t>
      </w:r>
      <w:r w:rsidR="00FC69EE" w:rsidRPr="0007077B">
        <w:rPr>
          <w:sz w:val="20"/>
        </w:rPr>
        <w:t>-3</w:t>
      </w:r>
      <w:r w:rsidR="00F56EA5" w:rsidRPr="0007077B">
        <w:rPr>
          <w:sz w:val="20"/>
        </w:rPr>
        <w:t>] in the text.</w:t>
      </w:r>
    </w:p>
    <w:p w14:paraId="04699380" w14:textId="040C5BC6" w:rsidR="006E2198" w:rsidRPr="0007077B" w:rsidRDefault="006E2198" w:rsidP="00E7692A">
      <w:pPr>
        <w:spacing w:before="20" w:after="120"/>
        <w:jc w:val="both"/>
        <w:rPr>
          <w:sz w:val="20"/>
        </w:rPr>
      </w:pPr>
      <w:r w:rsidRPr="0007077B">
        <w:rPr>
          <w:sz w:val="20"/>
        </w:rPr>
        <w:t xml:space="preserve">We are very much looking forward to receiving your abstract proposals </w:t>
      </w:r>
      <w:r w:rsidR="00434E50">
        <w:rPr>
          <w:sz w:val="20"/>
        </w:rPr>
        <w:t>on your research</w:t>
      </w:r>
      <w:r w:rsidRPr="0007077B">
        <w:rPr>
          <w:sz w:val="20"/>
        </w:rPr>
        <w:t xml:space="preserve"> </w:t>
      </w:r>
      <w:r w:rsidR="00434E50">
        <w:rPr>
          <w:sz w:val="20"/>
        </w:rPr>
        <w:t xml:space="preserve">activities. Thank you in advance for your valuable contribution </w:t>
      </w:r>
      <w:r w:rsidRPr="0007077B">
        <w:rPr>
          <w:sz w:val="20"/>
        </w:rPr>
        <w:t>to the continued success of the PRN</w:t>
      </w:r>
      <w:r w:rsidR="009A0C2D" w:rsidRPr="0007077B">
        <w:rPr>
          <w:sz w:val="20"/>
        </w:rPr>
        <w:t xml:space="preserve"> conference</w:t>
      </w:r>
      <w:r w:rsidRPr="0007077B">
        <w:rPr>
          <w:sz w:val="20"/>
        </w:rPr>
        <w:t xml:space="preserve"> in its </w:t>
      </w:r>
      <w:r w:rsidR="004F2D89">
        <w:rPr>
          <w:sz w:val="20"/>
        </w:rPr>
        <w:t xml:space="preserve">meanwhile </w:t>
      </w:r>
      <w:r w:rsidR="000767CA">
        <w:rPr>
          <w:sz w:val="20"/>
        </w:rPr>
        <w:t>9</w:t>
      </w:r>
      <w:r w:rsidR="004F2D89" w:rsidRPr="004F2D89">
        <w:rPr>
          <w:sz w:val="20"/>
          <w:vertAlign w:val="superscript"/>
        </w:rPr>
        <w:t>th</w:t>
      </w:r>
      <w:r w:rsidR="004F2D89">
        <w:rPr>
          <w:sz w:val="20"/>
        </w:rPr>
        <w:t xml:space="preserve"> E</w:t>
      </w:r>
      <w:r w:rsidRPr="0007077B">
        <w:rPr>
          <w:sz w:val="20"/>
        </w:rPr>
        <w:t xml:space="preserve">dition. All abstracts will be rated by the International Advisory Board </w:t>
      </w:r>
      <w:r w:rsidR="009A0C2D" w:rsidRPr="0007077B">
        <w:rPr>
          <w:sz w:val="20"/>
        </w:rPr>
        <w:t xml:space="preserve">and the Local </w:t>
      </w:r>
      <w:r w:rsidR="00434E50" w:rsidRPr="0007077B">
        <w:rPr>
          <w:sz w:val="20"/>
        </w:rPr>
        <w:t>Organi</w:t>
      </w:r>
      <w:r w:rsidR="00434E50">
        <w:rPr>
          <w:sz w:val="20"/>
        </w:rPr>
        <w:t>z</w:t>
      </w:r>
      <w:r w:rsidR="00434E50" w:rsidRPr="0007077B">
        <w:rPr>
          <w:sz w:val="20"/>
        </w:rPr>
        <w:t>ing</w:t>
      </w:r>
      <w:r w:rsidR="009A0C2D" w:rsidRPr="0007077B">
        <w:rPr>
          <w:sz w:val="20"/>
        </w:rPr>
        <w:t xml:space="preserve"> Committee </w:t>
      </w:r>
      <w:r w:rsidRPr="0007077B">
        <w:rPr>
          <w:sz w:val="20"/>
        </w:rPr>
        <w:t>and depending on the rating received</w:t>
      </w:r>
      <w:r w:rsidR="009A0C2D" w:rsidRPr="0007077B">
        <w:rPr>
          <w:sz w:val="20"/>
        </w:rPr>
        <w:t xml:space="preserve"> will be proposed for oral or poster presentation, respectively</w:t>
      </w:r>
      <w:r w:rsidRPr="0007077B">
        <w:rPr>
          <w:sz w:val="20"/>
        </w:rPr>
        <w:t xml:space="preserve">. Regardless of the latter decision, the conference booklet will feature all abstracts submitted before the deadline. </w:t>
      </w:r>
      <w:r w:rsidR="00DF5585" w:rsidRPr="0007077B">
        <w:rPr>
          <w:sz w:val="20"/>
        </w:rPr>
        <w:t xml:space="preserve">Please stick to the format of </w:t>
      </w:r>
      <w:r w:rsidR="000767CA" w:rsidRPr="0007077B">
        <w:rPr>
          <w:sz w:val="20"/>
        </w:rPr>
        <w:t>1-page</w:t>
      </w:r>
      <w:r w:rsidR="00DF5585" w:rsidRPr="0007077B">
        <w:rPr>
          <w:sz w:val="20"/>
        </w:rPr>
        <w:t xml:space="preserve"> A4 and convert your abstract into PDF before submitting it via e-mail as indicated on the homepage.</w:t>
      </w:r>
      <w:r w:rsidR="00280522">
        <w:rPr>
          <w:sz w:val="20"/>
        </w:rPr>
        <w:t xml:space="preserve"> </w:t>
      </w:r>
    </w:p>
    <w:p w14:paraId="614C3F4F" w14:textId="77777777" w:rsidR="006F2BF8" w:rsidRDefault="006F2BF8" w:rsidP="00935389">
      <w:pPr>
        <w:spacing w:before="20" w:after="120"/>
        <w:jc w:val="both"/>
        <w:rPr>
          <w:sz w:val="20"/>
        </w:rPr>
      </w:pPr>
      <w:r w:rsidRPr="0007077B">
        <w:rPr>
          <w:sz w:val="20"/>
        </w:rPr>
        <w:t xml:space="preserve">Conclude your abstract with a short summary and </w:t>
      </w:r>
      <w:r w:rsidR="006E2198" w:rsidRPr="0007077B">
        <w:rPr>
          <w:sz w:val="20"/>
        </w:rPr>
        <w:t>outlook based on your results</w:t>
      </w:r>
      <w:r w:rsidR="00F56EA5" w:rsidRPr="0007077B">
        <w:rPr>
          <w:sz w:val="20"/>
        </w:rPr>
        <w:t xml:space="preserve">. Also here, try to place </w:t>
      </w:r>
      <w:r w:rsidR="009A0C2D" w:rsidRPr="0007077B">
        <w:rPr>
          <w:sz w:val="20"/>
        </w:rPr>
        <w:t>one</w:t>
      </w:r>
      <w:r w:rsidR="00F56EA5" w:rsidRPr="0007077B">
        <w:rPr>
          <w:sz w:val="20"/>
        </w:rPr>
        <w:t xml:space="preserve"> </w:t>
      </w:r>
      <w:r w:rsidR="0007077B" w:rsidRPr="0007077B">
        <w:rPr>
          <w:sz w:val="20"/>
        </w:rPr>
        <w:t xml:space="preserve">take home </w:t>
      </w:r>
      <w:r w:rsidR="009A0C2D" w:rsidRPr="0007077B">
        <w:rPr>
          <w:sz w:val="20"/>
        </w:rPr>
        <w:t xml:space="preserve">key </w:t>
      </w:r>
      <w:r w:rsidR="0007077B" w:rsidRPr="0007077B">
        <w:rPr>
          <w:sz w:val="20"/>
        </w:rPr>
        <w:t>message</w:t>
      </w:r>
      <w:r w:rsidR="00F56EA5" w:rsidRPr="0007077B">
        <w:rPr>
          <w:sz w:val="20"/>
        </w:rPr>
        <w:t>.</w:t>
      </w:r>
    </w:p>
    <w:p w14:paraId="74CC44CF" w14:textId="27B6253B" w:rsidR="00461DEB" w:rsidRPr="0007077B" w:rsidRDefault="000767CA" w:rsidP="00935389">
      <w:pPr>
        <w:spacing w:before="20" w:after="120"/>
        <w:jc w:val="both"/>
        <w:rPr>
          <w:sz w:val="20"/>
        </w:rPr>
      </w:pPr>
      <w:r w:rsidRPr="000767CA">
        <w:rPr>
          <w:noProof/>
        </w:rPr>
        <w:t xml:space="preserve"> </w:t>
      </w:r>
      <w:r>
        <w:rPr>
          <w:noProof/>
        </w:rPr>
        <w:drawing>
          <wp:inline distT="0" distB="0" distL="0" distR="0" wp14:anchorId="50E91BD0" wp14:editId="33A04CFC">
            <wp:extent cx="5760720" cy="2929890"/>
            <wp:effectExtent l="0" t="0" r="0" b="381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29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478E54" w14:textId="77777777" w:rsidR="0049025A" w:rsidRPr="00280522" w:rsidRDefault="00F96B27" w:rsidP="00DF5585">
      <w:pPr>
        <w:spacing w:after="200" w:line="276" w:lineRule="auto"/>
        <w:rPr>
          <w:sz w:val="20"/>
          <w:szCs w:val="20"/>
        </w:rPr>
      </w:pPr>
      <w:r w:rsidRPr="00280522">
        <w:rPr>
          <w:b/>
          <w:sz w:val="20"/>
          <w:szCs w:val="20"/>
        </w:rPr>
        <w:t>Figure 1:</w:t>
      </w:r>
      <w:r w:rsidRPr="00280522">
        <w:rPr>
          <w:sz w:val="20"/>
          <w:szCs w:val="20"/>
        </w:rPr>
        <w:t xml:space="preserve"> </w:t>
      </w:r>
      <w:r w:rsidR="00434E50">
        <w:rPr>
          <w:sz w:val="20"/>
          <w:szCs w:val="20"/>
        </w:rPr>
        <w:t>Representative i</w:t>
      </w:r>
      <w:r w:rsidR="00620454" w:rsidRPr="00280522">
        <w:rPr>
          <w:sz w:val="20"/>
          <w:szCs w:val="20"/>
        </w:rPr>
        <w:t xml:space="preserve">llustration with </w:t>
      </w:r>
      <w:r w:rsidR="0007077B" w:rsidRPr="00280522">
        <w:rPr>
          <w:sz w:val="20"/>
          <w:szCs w:val="20"/>
        </w:rPr>
        <w:t xml:space="preserve">a sufficiently </w:t>
      </w:r>
      <w:r w:rsidR="00620454" w:rsidRPr="00280522">
        <w:rPr>
          <w:sz w:val="20"/>
          <w:szCs w:val="20"/>
        </w:rPr>
        <w:t>explanatory figure caption</w:t>
      </w:r>
      <w:r w:rsidR="006F2BF8" w:rsidRPr="00280522">
        <w:rPr>
          <w:sz w:val="20"/>
          <w:szCs w:val="20"/>
        </w:rPr>
        <w:t xml:space="preserve">. </w:t>
      </w:r>
      <w:r w:rsidR="00280522" w:rsidRPr="00280522">
        <w:rPr>
          <w:sz w:val="20"/>
          <w:szCs w:val="20"/>
        </w:rPr>
        <w:t>T</w:t>
      </w:r>
      <w:r w:rsidR="006F2BF8" w:rsidRPr="00280522">
        <w:rPr>
          <w:sz w:val="20"/>
          <w:szCs w:val="20"/>
        </w:rPr>
        <w:t xml:space="preserve">ry to </w:t>
      </w:r>
      <w:r w:rsidR="00280522" w:rsidRPr="00280522">
        <w:rPr>
          <w:sz w:val="20"/>
          <w:szCs w:val="20"/>
        </w:rPr>
        <w:t xml:space="preserve">be concise and </w:t>
      </w:r>
      <w:r w:rsidR="006F2BF8" w:rsidRPr="00280522">
        <w:rPr>
          <w:sz w:val="20"/>
          <w:szCs w:val="20"/>
        </w:rPr>
        <w:t>avoid lengthy figure cap</w:t>
      </w:r>
      <w:r w:rsidR="00280522" w:rsidRPr="00280522">
        <w:rPr>
          <w:sz w:val="20"/>
          <w:szCs w:val="20"/>
        </w:rPr>
        <w:t>tions. R</w:t>
      </w:r>
      <w:r w:rsidR="006F2BF8" w:rsidRPr="00280522">
        <w:rPr>
          <w:sz w:val="20"/>
          <w:szCs w:val="20"/>
        </w:rPr>
        <w:t>estrict yourself to max. 2-3 lines.</w:t>
      </w:r>
      <w:r w:rsidR="00F56EA5" w:rsidRPr="00280522">
        <w:rPr>
          <w:sz w:val="20"/>
          <w:szCs w:val="20"/>
        </w:rPr>
        <w:t xml:space="preserve"> [</w:t>
      </w:r>
      <w:r w:rsidR="00280522">
        <w:rPr>
          <w:color w:val="00B0F0"/>
          <w:sz w:val="20"/>
          <w:szCs w:val="20"/>
        </w:rPr>
        <w:t>Arial 10</w:t>
      </w:r>
      <w:r w:rsidR="00F56EA5" w:rsidRPr="00280522">
        <w:rPr>
          <w:color w:val="00B0F0"/>
          <w:sz w:val="20"/>
          <w:szCs w:val="20"/>
        </w:rPr>
        <w:t>pt</w:t>
      </w:r>
      <w:r w:rsidR="00F56EA5" w:rsidRPr="00280522">
        <w:rPr>
          <w:sz w:val="20"/>
          <w:szCs w:val="20"/>
        </w:rPr>
        <w:t>]</w:t>
      </w:r>
    </w:p>
    <w:p w14:paraId="762BF232" w14:textId="77777777" w:rsidR="00F56EA5" w:rsidRPr="00F56EA5" w:rsidRDefault="00F56EA5" w:rsidP="00F56EA5">
      <w:pPr>
        <w:spacing w:line="276" w:lineRule="auto"/>
        <w:rPr>
          <w:b/>
          <w:sz w:val="20"/>
        </w:rPr>
      </w:pPr>
      <w:r w:rsidRPr="00F56EA5">
        <w:rPr>
          <w:b/>
          <w:sz w:val="20"/>
        </w:rPr>
        <w:t>References</w:t>
      </w:r>
      <w:r>
        <w:rPr>
          <w:b/>
          <w:sz w:val="20"/>
        </w:rPr>
        <w:t xml:space="preserve"> [</w:t>
      </w:r>
      <w:r w:rsidR="009A0C2D">
        <w:rPr>
          <w:b/>
          <w:sz w:val="20"/>
        </w:rPr>
        <w:t xml:space="preserve">give </w:t>
      </w:r>
      <w:r>
        <w:rPr>
          <w:b/>
          <w:sz w:val="20"/>
        </w:rPr>
        <w:t>max. 3</w:t>
      </w:r>
      <w:r w:rsidR="009A0C2D">
        <w:rPr>
          <w:b/>
          <w:sz w:val="20"/>
        </w:rPr>
        <w:t xml:space="preserve">, </w:t>
      </w:r>
      <w:r w:rsidR="009A0C2D" w:rsidRPr="0007077B">
        <w:rPr>
          <w:color w:val="00B0F0"/>
          <w:sz w:val="16"/>
          <w:szCs w:val="16"/>
        </w:rPr>
        <w:t xml:space="preserve">Arial 8pt with specified formatting </w:t>
      </w:r>
      <w:r w:rsidR="009A0C2D">
        <w:rPr>
          <w:sz w:val="16"/>
          <w:szCs w:val="16"/>
        </w:rPr>
        <w:t>as in the examples below</w:t>
      </w:r>
      <w:r>
        <w:rPr>
          <w:b/>
          <w:sz w:val="20"/>
        </w:rPr>
        <w:t>]</w:t>
      </w:r>
    </w:p>
    <w:p w14:paraId="0EF76586" w14:textId="77777777" w:rsidR="00F56EA5" w:rsidRPr="00C50B8C" w:rsidRDefault="00F56EA5" w:rsidP="00F56EA5">
      <w:pPr>
        <w:spacing w:line="276" w:lineRule="auto"/>
        <w:ind w:left="284" w:hanging="284"/>
        <w:rPr>
          <w:sz w:val="16"/>
          <w:szCs w:val="16"/>
          <w:lang w:val="de-CH"/>
        </w:rPr>
      </w:pPr>
      <w:r w:rsidRPr="00F56EA5">
        <w:rPr>
          <w:sz w:val="16"/>
          <w:szCs w:val="16"/>
        </w:rPr>
        <w:t>1.</w:t>
      </w:r>
      <w:r w:rsidRPr="00F56EA5">
        <w:rPr>
          <w:sz w:val="16"/>
          <w:szCs w:val="16"/>
        </w:rPr>
        <w:tab/>
        <w:t xml:space="preserve">A. </w:t>
      </w:r>
      <w:proofErr w:type="spellStart"/>
      <w:r w:rsidRPr="00F56EA5">
        <w:rPr>
          <w:sz w:val="16"/>
          <w:szCs w:val="16"/>
        </w:rPr>
        <w:t>Forner</w:t>
      </w:r>
      <w:proofErr w:type="spellEnd"/>
      <w:r w:rsidRPr="00F56EA5">
        <w:rPr>
          <w:sz w:val="16"/>
          <w:szCs w:val="16"/>
        </w:rPr>
        <w:t xml:space="preserve">-Cuenca, J. </w:t>
      </w:r>
      <w:proofErr w:type="spellStart"/>
      <w:r w:rsidRPr="00F56EA5">
        <w:rPr>
          <w:sz w:val="16"/>
          <w:szCs w:val="16"/>
        </w:rPr>
        <w:t>Biesdorf</w:t>
      </w:r>
      <w:proofErr w:type="spellEnd"/>
      <w:r w:rsidRPr="00F56EA5">
        <w:rPr>
          <w:sz w:val="16"/>
          <w:szCs w:val="16"/>
        </w:rPr>
        <w:t xml:space="preserve">, L. Gubler, P.M. Kristiansen, T.J. Schmidt, P. </w:t>
      </w:r>
      <w:proofErr w:type="spellStart"/>
      <w:r w:rsidRPr="00F56EA5">
        <w:rPr>
          <w:sz w:val="16"/>
          <w:szCs w:val="16"/>
        </w:rPr>
        <w:t>Boillat</w:t>
      </w:r>
      <w:proofErr w:type="spellEnd"/>
      <w:r w:rsidRPr="00F56EA5">
        <w:rPr>
          <w:sz w:val="16"/>
          <w:szCs w:val="16"/>
        </w:rPr>
        <w:t xml:space="preserve">, </w:t>
      </w:r>
      <w:r w:rsidRPr="00F56EA5">
        <w:rPr>
          <w:i/>
          <w:sz w:val="16"/>
          <w:szCs w:val="16"/>
        </w:rPr>
        <w:t>Adv. Mater.</w:t>
      </w:r>
      <w:r w:rsidRPr="00F56EA5">
        <w:rPr>
          <w:sz w:val="16"/>
          <w:szCs w:val="16"/>
        </w:rPr>
        <w:t xml:space="preserve"> </w:t>
      </w:r>
      <w:r w:rsidRPr="00C50B8C">
        <w:rPr>
          <w:b/>
          <w:i/>
          <w:sz w:val="16"/>
          <w:szCs w:val="16"/>
          <w:lang w:val="de-CH"/>
        </w:rPr>
        <w:t>27</w:t>
      </w:r>
      <w:r w:rsidRPr="00C50B8C">
        <w:rPr>
          <w:sz w:val="16"/>
          <w:szCs w:val="16"/>
          <w:lang w:val="de-CH"/>
        </w:rPr>
        <w:t xml:space="preserve"> (41), 6317-6322, (2015)</w:t>
      </w:r>
    </w:p>
    <w:p w14:paraId="43FE74CF" w14:textId="77777777" w:rsidR="00F56EA5" w:rsidRPr="00C50B8C" w:rsidRDefault="00F56EA5" w:rsidP="00F56EA5">
      <w:pPr>
        <w:spacing w:line="276" w:lineRule="auto"/>
        <w:ind w:left="284" w:hanging="284"/>
        <w:rPr>
          <w:sz w:val="16"/>
          <w:szCs w:val="16"/>
          <w:lang w:val="de-CH"/>
        </w:rPr>
      </w:pPr>
      <w:r w:rsidRPr="00C50B8C">
        <w:rPr>
          <w:sz w:val="16"/>
          <w:szCs w:val="16"/>
          <w:lang w:val="de-CH"/>
        </w:rPr>
        <w:t>2.</w:t>
      </w:r>
      <w:r w:rsidRPr="00C50B8C">
        <w:rPr>
          <w:sz w:val="16"/>
          <w:szCs w:val="16"/>
          <w:lang w:val="de-CH"/>
        </w:rPr>
        <w:tab/>
        <w:t xml:space="preserve">I. Imhof, E. Müller, P.M. Kristiansen, S. </w:t>
      </w:r>
      <w:proofErr w:type="spellStart"/>
      <w:r w:rsidRPr="00C50B8C">
        <w:rPr>
          <w:sz w:val="16"/>
          <w:szCs w:val="16"/>
          <w:lang w:val="de-CH"/>
        </w:rPr>
        <w:t>Kresak</w:t>
      </w:r>
      <w:proofErr w:type="spellEnd"/>
      <w:r w:rsidRPr="00C50B8C">
        <w:rPr>
          <w:sz w:val="16"/>
          <w:szCs w:val="16"/>
          <w:lang w:val="de-CH"/>
        </w:rPr>
        <w:t xml:space="preserve">, L. </w:t>
      </w:r>
      <w:proofErr w:type="spellStart"/>
      <w:r w:rsidRPr="00C50B8C">
        <w:rPr>
          <w:sz w:val="16"/>
          <w:szCs w:val="16"/>
          <w:lang w:val="de-CH"/>
        </w:rPr>
        <w:t>Tiefenauer</w:t>
      </w:r>
      <w:proofErr w:type="spellEnd"/>
      <w:r w:rsidRPr="00C50B8C">
        <w:rPr>
          <w:sz w:val="16"/>
          <w:szCs w:val="16"/>
          <w:lang w:val="de-CH"/>
        </w:rPr>
        <w:t xml:space="preserve">, </w:t>
      </w:r>
      <w:r w:rsidRPr="00C50B8C">
        <w:rPr>
          <w:i/>
          <w:sz w:val="16"/>
          <w:szCs w:val="16"/>
          <w:lang w:val="de-CH"/>
        </w:rPr>
        <w:t>Microfluidics and Nanofluidics</w:t>
      </w:r>
      <w:r w:rsidRPr="00C50B8C">
        <w:rPr>
          <w:sz w:val="16"/>
          <w:szCs w:val="16"/>
          <w:lang w:val="de-CH"/>
        </w:rPr>
        <w:t xml:space="preserve">, </w:t>
      </w:r>
      <w:r w:rsidRPr="00C50B8C">
        <w:rPr>
          <w:b/>
          <w:i/>
          <w:sz w:val="16"/>
          <w:szCs w:val="16"/>
          <w:lang w:val="de-CH"/>
        </w:rPr>
        <w:t>14</w:t>
      </w:r>
      <w:r w:rsidRPr="00C50B8C">
        <w:rPr>
          <w:b/>
          <w:sz w:val="16"/>
          <w:szCs w:val="16"/>
          <w:lang w:val="de-CH"/>
        </w:rPr>
        <w:t xml:space="preserve"> </w:t>
      </w:r>
      <w:r w:rsidRPr="00C50B8C">
        <w:rPr>
          <w:sz w:val="16"/>
          <w:szCs w:val="16"/>
          <w:lang w:val="de-CH"/>
        </w:rPr>
        <w:t>(3), 412-429 (2013)</w:t>
      </w:r>
    </w:p>
    <w:p w14:paraId="13D40CB5" w14:textId="77777777" w:rsidR="00FC69EE" w:rsidRPr="009A0C2D" w:rsidRDefault="00FC69EE" w:rsidP="00F56EA5">
      <w:pPr>
        <w:spacing w:line="276" w:lineRule="auto"/>
        <w:ind w:left="284" w:hanging="284"/>
        <w:rPr>
          <w:sz w:val="16"/>
          <w:szCs w:val="16"/>
        </w:rPr>
      </w:pPr>
      <w:r w:rsidRPr="00FC69EE">
        <w:rPr>
          <w:sz w:val="16"/>
          <w:szCs w:val="16"/>
        </w:rPr>
        <w:t>3.</w:t>
      </w:r>
      <w:r w:rsidRPr="00FC69EE">
        <w:rPr>
          <w:sz w:val="16"/>
          <w:szCs w:val="16"/>
        </w:rPr>
        <w:tab/>
      </w:r>
      <w:r>
        <w:rPr>
          <w:sz w:val="16"/>
          <w:szCs w:val="16"/>
        </w:rPr>
        <w:t xml:space="preserve">H. Schift, </w:t>
      </w:r>
      <w:r w:rsidRPr="00FC69EE">
        <w:rPr>
          <w:sz w:val="16"/>
          <w:szCs w:val="16"/>
        </w:rPr>
        <w:t>A. Kristensen</w:t>
      </w:r>
      <w:r w:rsidR="009A0C2D">
        <w:rPr>
          <w:sz w:val="16"/>
          <w:szCs w:val="16"/>
        </w:rPr>
        <w:t>,</w:t>
      </w:r>
      <w:r w:rsidRPr="00FC69EE">
        <w:rPr>
          <w:sz w:val="16"/>
          <w:szCs w:val="16"/>
        </w:rPr>
        <w:t xml:space="preserve"> </w:t>
      </w:r>
      <w:r>
        <w:rPr>
          <w:sz w:val="16"/>
          <w:szCs w:val="16"/>
        </w:rPr>
        <w:t>“</w:t>
      </w:r>
      <w:r w:rsidRPr="00FC69EE">
        <w:rPr>
          <w:sz w:val="16"/>
          <w:szCs w:val="16"/>
        </w:rPr>
        <w:t>Nanoimprint lithography - patterning resists using molding</w:t>
      </w:r>
      <w:r>
        <w:rPr>
          <w:sz w:val="16"/>
          <w:szCs w:val="16"/>
        </w:rPr>
        <w:t>”</w:t>
      </w:r>
      <w:r w:rsidRPr="00FC69EE">
        <w:rPr>
          <w:sz w:val="16"/>
          <w:szCs w:val="16"/>
        </w:rPr>
        <w:t xml:space="preserve"> in </w:t>
      </w:r>
      <w:r w:rsidRPr="00FC69EE">
        <w:rPr>
          <w:i/>
          <w:sz w:val="16"/>
          <w:szCs w:val="16"/>
        </w:rPr>
        <w:t>Handbook of Nanotechnology</w:t>
      </w:r>
      <w:r w:rsidRPr="00FC69EE">
        <w:rPr>
          <w:sz w:val="16"/>
          <w:szCs w:val="16"/>
        </w:rPr>
        <w:t xml:space="preserve">, </w:t>
      </w:r>
      <w:r w:rsidR="009A0C2D">
        <w:rPr>
          <w:sz w:val="16"/>
          <w:szCs w:val="16"/>
        </w:rPr>
        <w:br/>
      </w:r>
      <w:r w:rsidR="009A0C2D" w:rsidRPr="00FC69EE">
        <w:rPr>
          <w:sz w:val="16"/>
          <w:szCs w:val="16"/>
        </w:rPr>
        <w:t>3</w:t>
      </w:r>
      <w:r w:rsidR="009A0C2D" w:rsidRPr="00FC69EE">
        <w:rPr>
          <w:sz w:val="16"/>
          <w:szCs w:val="16"/>
          <w:vertAlign w:val="superscript"/>
        </w:rPr>
        <w:t>rd</w:t>
      </w:r>
      <w:r w:rsidR="009A0C2D">
        <w:rPr>
          <w:sz w:val="16"/>
          <w:szCs w:val="16"/>
        </w:rPr>
        <w:t xml:space="preserve"> Ed.:</w:t>
      </w:r>
      <w:r w:rsidRPr="00FC69EE">
        <w:rPr>
          <w:sz w:val="16"/>
          <w:szCs w:val="16"/>
        </w:rPr>
        <w:t xml:space="preserve"> B. Bhushan, Springer Heidelberg, Germany. </w:t>
      </w:r>
      <w:r w:rsidRPr="009A0C2D">
        <w:rPr>
          <w:sz w:val="16"/>
          <w:szCs w:val="16"/>
        </w:rPr>
        <w:t>ISBN: 978-3-642-02524-2, 271-312 (2010).</w:t>
      </w:r>
    </w:p>
    <w:sectPr w:rsidR="00FC69EE" w:rsidRPr="009A0C2D" w:rsidSect="00FC69EE">
      <w:headerReference w:type="first" r:id="rId10"/>
      <w:pgSz w:w="11906" w:h="16838" w:code="9"/>
      <w:pgMar w:top="851" w:right="1417" w:bottom="993" w:left="1417" w:header="709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FBE5B" w14:textId="77777777" w:rsidR="00E0191F" w:rsidRDefault="00E0191F" w:rsidP="00A76598">
      <w:r>
        <w:separator/>
      </w:r>
    </w:p>
  </w:endnote>
  <w:endnote w:type="continuationSeparator" w:id="0">
    <w:p w14:paraId="0E4D8A87" w14:textId="77777777" w:rsidR="00E0191F" w:rsidRDefault="00E0191F" w:rsidP="00A76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AF6C7" w14:textId="77777777" w:rsidR="00E0191F" w:rsidRPr="00ED0D02" w:rsidRDefault="00E0191F" w:rsidP="00ED0D02">
      <w:pPr>
        <w:pStyle w:val="Fuzeile"/>
      </w:pPr>
    </w:p>
  </w:footnote>
  <w:footnote w:type="continuationSeparator" w:id="0">
    <w:p w14:paraId="7CF2F8F0" w14:textId="77777777" w:rsidR="00E0191F" w:rsidRDefault="00E0191F" w:rsidP="00A765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A3597" w14:textId="77777777" w:rsidR="00C536C2" w:rsidRDefault="00C536C2" w:rsidP="00437505">
    <w:pPr>
      <w:pStyle w:val="Kopfzeile"/>
      <w:rPr>
        <w:sz w:val="20"/>
        <w:szCs w:val="20"/>
      </w:rPr>
    </w:pPr>
  </w:p>
  <w:p w14:paraId="5096B6E6" w14:textId="77777777" w:rsidR="00C536C2" w:rsidRDefault="00C536C2" w:rsidP="00437505">
    <w:pPr>
      <w:pStyle w:val="Kopfzeile"/>
      <w:rPr>
        <w:sz w:val="20"/>
        <w:szCs w:val="20"/>
      </w:rPr>
    </w:pPr>
  </w:p>
  <w:p w14:paraId="40F3759D" w14:textId="77777777" w:rsidR="00C536C2" w:rsidRDefault="00C536C2" w:rsidP="00437505">
    <w:pPr>
      <w:pStyle w:val="Kopfzeile"/>
      <w:rPr>
        <w:sz w:val="20"/>
        <w:szCs w:val="20"/>
      </w:rPr>
    </w:pPr>
  </w:p>
  <w:p w14:paraId="56F3DCA1" w14:textId="77777777" w:rsidR="00C536C2" w:rsidRDefault="00C536C2" w:rsidP="00437505">
    <w:pPr>
      <w:pStyle w:val="Kopfzeile"/>
      <w:rPr>
        <w:sz w:val="20"/>
        <w:szCs w:val="20"/>
      </w:rPr>
    </w:pPr>
  </w:p>
  <w:p w14:paraId="6463E919" w14:textId="77777777" w:rsidR="00C536C2" w:rsidRDefault="00C536C2" w:rsidP="00437505">
    <w:pPr>
      <w:pStyle w:val="Kopfzeile"/>
      <w:rPr>
        <w:sz w:val="20"/>
        <w:szCs w:val="20"/>
      </w:rPr>
    </w:pPr>
  </w:p>
  <w:p w14:paraId="67F25166" w14:textId="77777777" w:rsidR="00437505" w:rsidRPr="00437505" w:rsidRDefault="00437505" w:rsidP="0043750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FEF468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B184C4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5C1623E6"/>
    <w:lvl w:ilvl="0">
      <w:start w:val="1"/>
      <w:numFmt w:val="bullet"/>
      <w:lvlText w:val=""/>
      <w:lvlJc w:val="left"/>
      <w:pPr>
        <w:ind w:left="2061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6CCC4272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3C6400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6D7B89"/>
    <w:multiLevelType w:val="hybridMultilevel"/>
    <w:tmpl w:val="58FC1CDE"/>
    <w:lvl w:ilvl="0" w:tplc="BA164EB8">
      <w:start w:val="1"/>
      <w:numFmt w:val="bullet"/>
      <w:lvlText w:val=""/>
      <w:lvlJc w:val="left"/>
      <w:pPr>
        <w:ind w:left="567" w:hanging="567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116AB3"/>
    <w:multiLevelType w:val="hybridMultilevel"/>
    <w:tmpl w:val="642EB8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10192E"/>
    <w:multiLevelType w:val="multilevel"/>
    <w:tmpl w:val="DA1CEF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55D4ECB"/>
    <w:multiLevelType w:val="multilevel"/>
    <w:tmpl w:val="4DC03B84"/>
    <w:lvl w:ilvl="0">
      <w:start w:val="1"/>
      <w:numFmt w:val="lowerLetter"/>
      <w:lvlText w:val="%1)"/>
      <w:lvlJc w:val="left"/>
      <w:pPr>
        <w:ind w:left="227" w:hanging="22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77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928" w:hanging="22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778" w:hanging="226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29" w:hanging="227"/>
      </w:pPr>
      <w:rPr>
        <w:rFonts w:hint="default"/>
      </w:rPr>
    </w:lvl>
    <w:lvl w:ilvl="5">
      <w:start w:val="1"/>
      <w:numFmt w:val="lowerLetter"/>
      <w:lvlText w:val="%6)"/>
      <w:lvlJc w:val="right"/>
      <w:pPr>
        <w:ind w:left="4479" w:hanging="22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5103"/>
        </w:tabs>
        <w:ind w:left="5330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54"/>
        </w:tabs>
        <w:ind w:left="6180" w:hanging="226"/>
      </w:pPr>
      <w:rPr>
        <w:rFonts w:hint="default"/>
      </w:rPr>
    </w:lvl>
    <w:lvl w:ilvl="8">
      <w:start w:val="1"/>
      <w:numFmt w:val="lowerLetter"/>
      <w:lvlText w:val="%9)"/>
      <w:lvlJc w:val="right"/>
      <w:pPr>
        <w:tabs>
          <w:tab w:val="num" w:pos="6804"/>
        </w:tabs>
        <w:ind w:left="7031" w:hanging="227"/>
      </w:pPr>
      <w:rPr>
        <w:rFonts w:hint="default"/>
      </w:rPr>
    </w:lvl>
  </w:abstractNum>
  <w:abstractNum w:abstractNumId="9" w15:restartNumberingAfterBreak="0">
    <w:nsid w:val="16003667"/>
    <w:multiLevelType w:val="hybridMultilevel"/>
    <w:tmpl w:val="AE0CA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C0183D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2B2E4FEE"/>
    <w:multiLevelType w:val="hybridMultilevel"/>
    <w:tmpl w:val="92A0889E"/>
    <w:lvl w:ilvl="0" w:tplc="0C800894">
      <w:start w:val="1"/>
      <w:numFmt w:val="decimal"/>
      <w:lvlText w:val="%1."/>
      <w:lvlJc w:val="left"/>
      <w:pPr>
        <w:ind w:left="720" w:hanging="360"/>
      </w:pPr>
    </w:lvl>
    <w:lvl w:ilvl="1" w:tplc="0807000F">
      <w:start w:val="1"/>
      <w:numFmt w:val="decimal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26A66"/>
    <w:multiLevelType w:val="hybridMultilevel"/>
    <w:tmpl w:val="50288A98"/>
    <w:lvl w:ilvl="0" w:tplc="3708AE68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62687F"/>
    <w:multiLevelType w:val="multilevel"/>
    <w:tmpl w:val="4DC03B84"/>
    <w:lvl w:ilvl="0">
      <w:start w:val="1"/>
      <w:numFmt w:val="lowerLetter"/>
      <w:lvlText w:val="%1)"/>
      <w:lvlJc w:val="left"/>
      <w:pPr>
        <w:ind w:left="227" w:hanging="22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77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928" w:hanging="22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778" w:hanging="226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29" w:hanging="227"/>
      </w:pPr>
      <w:rPr>
        <w:rFonts w:hint="default"/>
      </w:rPr>
    </w:lvl>
    <w:lvl w:ilvl="5">
      <w:start w:val="1"/>
      <w:numFmt w:val="lowerLetter"/>
      <w:lvlText w:val="%6)"/>
      <w:lvlJc w:val="right"/>
      <w:pPr>
        <w:ind w:left="4479" w:hanging="22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5103"/>
        </w:tabs>
        <w:ind w:left="5330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54"/>
        </w:tabs>
        <w:ind w:left="6180" w:hanging="226"/>
      </w:pPr>
      <w:rPr>
        <w:rFonts w:hint="default"/>
      </w:rPr>
    </w:lvl>
    <w:lvl w:ilvl="8">
      <w:start w:val="1"/>
      <w:numFmt w:val="lowerLetter"/>
      <w:lvlText w:val="%9)"/>
      <w:lvlJc w:val="right"/>
      <w:pPr>
        <w:tabs>
          <w:tab w:val="num" w:pos="6804"/>
        </w:tabs>
        <w:ind w:left="7031" w:hanging="227"/>
      </w:pPr>
      <w:rPr>
        <w:rFonts w:hint="default"/>
      </w:rPr>
    </w:lvl>
  </w:abstractNum>
  <w:abstractNum w:abstractNumId="14" w15:restartNumberingAfterBreak="0">
    <w:nsid w:val="4E02712E"/>
    <w:multiLevelType w:val="multilevel"/>
    <w:tmpl w:val="506826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E7D487C"/>
    <w:multiLevelType w:val="multilevel"/>
    <w:tmpl w:val="5BBEFE14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1F44949"/>
    <w:multiLevelType w:val="hybridMultilevel"/>
    <w:tmpl w:val="F6385F22"/>
    <w:lvl w:ilvl="0" w:tplc="38BA8D38">
      <w:start w:val="1"/>
      <w:numFmt w:val="bullet"/>
      <w:pStyle w:val="Listenabsatz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0A15AB"/>
    <w:multiLevelType w:val="multilevel"/>
    <w:tmpl w:val="75384DEA"/>
    <w:styleLink w:val="FHNWAufzhlung"/>
    <w:lvl w:ilvl="0">
      <w:start w:val="1"/>
      <w:numFmt w:val="bullet"/>
      <w:lvlText w:val="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851"/>
        </w:tabs>
        <w:ind w:left="1077" w:hanging="226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701"/>
        </w:tabs>
        <w:ind w:left="1928" w:hanging="227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27783"/>
        </w:tabs>
        <w:ind w:left="2778" w:hanging="226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3402"/>
        </w:tabs>
        <w:ind w:left="3629" w:hanging="227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4253"/>
        </w:tabs>
        <w:ind w:left="4479" w:hanging="226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5103"/>
        </w:tabs>
        <w:ind w:left="5330" w:hanging="227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5954"/>
        </w:tabs>
        <w:ind w:left="6180" w:hanging="226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6804"/>
        </w:tabs>
        <w:ind w:left="7031" w:hanging="227"/>
      </w:pPr>
      <w:rPr>
        <w:rFonts w:ascii="Symbol" w:hAnsi="Symbol" w:hint="default"/>
      </w:rPr>
    </w:lvl>
  </w:abstractNum>
  <w:abstractNum w:abstractNumId="18" w15:restartNumberingAfterBreak="0">
    <w:nsid w:val="66BC74F3"/>
    <w:multiLevelType w:val="hybridMultilevel"/>
    <w:tmpl w:val="42925A86"/>
    <w:lvl w:ilvl="0" w:tplc="6660071E">
      <w:start w:val="1"/>
      <w:numFmt w:val="decimal"/>
      <w:lvlText w:val="%1-"/>
      <w:lvlJc w:val="left"/>
      <w:pPr>
        <w:ind w:left="434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154" w:hanging="360"/>
      </w:pPr>
    </w:lvl>
    <w:lvl w:ilvl="2" w:tplc="0807001B" w:tentative="1">
      <w:start w:val="1"/>
      <w:numFmt w:val="lowerRoman"/>
      <w:lvlText w:val="%3."/>
      <w:lvlJc w:val="right"/>
      <w:pPr>
        <w:ind w:left="1874" w:hanging="180"/>
      </w:pPr>
    </w:lvl>
    <w:lvl w:ilvl="3" w:tplc="0807000F" w:tentative="1">
      <w:start w:val="1"/>
      <w:numFmt w:val="decimal"/>
      <w:lvlText w:val="%4."/>
      <w:lvlJc w:val="left"/>
      <w:pPr>
        <w:ind w:left="2594" w:hanging="360"/>
      </w:pPr>
    </w:lvl>
    <w:lvl w:ilvl="4" w:tplc="08070019" w:tentative="1">
      <w:start w:val="1"/>
      <w:numFmt w:val="lowerLetter"/>
      <w:lvlText w:val="%5."/>
      <w:lvlJc w:val="left"/>
      <w:pPr>
        <w:ind w:left="3314" w:hanging="360"/>
      </w:pPr>
    </w:lvl>
    <w:lvl w:ilvl="5" w:tplc="0807001B" w:tentative="1">
      <w:start w:val="1"/>
      <w:numFmt w:val="lowerRoman"/>
      <w:lvlText w:val="%6."/>
      <w:lvlJc w:val="right"/>
      <w:pPr>
        <w:ind w:left="4034" w:hanging="180"/>
      </w:pPr>
    </w:lvl>
    <w:lvl w:ilvl="6" w:tplc="0807000F" w:tentative="1">
      <w:start w:val="1"/>
      <w:numFmt w:val="decimal"/>
      <w:lvlText w:val="%7."/>
      <w:lvlJc w:val="left"/>
      <w:pPr>
        <w:ind w:left="4754" w:hanging="360"/>
      </w:pPr>
    </w:lvl>
    <w:lvl w:ilvl="7" w:tplc="08070019" w:tentative="1">
      <w:start w:val="1"/>
      <w:numFmt w:val="lowerLetter"/>
      <w:lvlText w:val="%8."/>
      <w:lvlJc w:val="left"/>
      <w:pPr>
        <w:ind w:left="5474" w:hanging="360"/>
      </w:pPr>
    </w:lvl>
    <w:lvl w:ilvl="8" w:tplc="0807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19" w15:restartNumberingAfterBreak="0">
    <w:nsid w:val="6A8662D4"/>
    <w:multiLevelType w:val="multilevel"/>
    <w:tmpl w:val="75384DEA"/>
    <w:numStyleLink w:val="FHNWAufzhlung"/>
  </w:abstractNum>
  <w:abstractNum w:abstractNumId="20" w15:restartNumberingAfterBreak="0">
    <w:nsid w:val="70C9118D"/>
    <w:multiLevelType w:val="hybridMultilevel"/>
    <w:tmpl w:val="29C4984E"/>
    <w:lvl w:ilvl="0" w:tplc="A956BA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28597C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799F0B82"/>
    <w:multiLevelType w:val="multilevel"/>
    <w:tmpl w:val="AE48AF8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3.%2"/>
      <w:lvlJc w:val="left"/>
      <w:pPr>
        <w:tabs>
          <w:tab w:val="num" w:pos="1627"/>
        </w:tabs>
        <w:ind w:left="567" w:hanging="567"/>
      </w:pPr>
      <w:rPr>
        <w:rFonts w:hint="default"/>
      </w:rPr>
    </w:lvl>
    <w:lvl w:ilvl="3">
      <w:start w:val="1"/>
      <w:numFmt w:val="decimal"/>
      <w:lvlText w:val="%3.%2.%1.%4"/>
      <w:lvlJc w:val="left"/>
      <w:pPr>
        <w:tabs>
          <w:tab w:val="num" w:pos="1987"/>
        </w:tabs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7B6B095B"/>
    <w:multiLevelType w:val="hybridMultilevel"/>
    <w:tmpl w:val="36E08DA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104523"/>
    <w:multiLevelType w:val="hybridMultilevel"/>
    <w:tmpl w:val="5D7CF652"/>
    <w:lvl w:ilvl="0" w:tplc="9D4AB020">
      <w:start w:val="1"/>
      <w:numFmt w:val="decimal"/>
      <w:lvlText w:val="%1."/>
      <w:lvlJc w:val="left"/>
      <w:pPr>
        <w:ind w:left="794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514" w:hanging="360"/>
      </w:pPr>
    </w:lvl>
    <w:lvl w:ilvl="2" w:tplc="0807001B" w:tentative="1">
      <w:start w:val="1"/>
      <w:numFmt w:val="lowerRoman"/>
      <w:lvlText w:val="%3."/>
      <w:lvlJc w:val="right"/>
      <w:pPr>
        <w:ind w:left="2234" w:hanging="180"/>
      </w:pPr>
    </w:lvl>
    <w:lvl w:ilvl="3" w:tplc="0807000F" w:tentative="1">
      <w:start w:val="1"/>
      <w:numFmt w:val="decimal"/>
      <w:lvlText w:val="%4."/>
      <w:lvlJc w:val="left"/>
      <w:pPr>
        <w:ind w:left="2954" w:hanging="360"/>
      </w:pPr>
    </w:lvl>
    <w:lvl w:ilvl="4" w:tplc="08070019" w:tentative="1">
      <w:start w:val="1"/>
      <w:numFmt w:val="lowerLetter"/>
      <w:lvlText w:val="%5."/>
      <w:lvlJc w:val="left"/>
      <w:pPr>
        <w:ind w:left="3674" w:hanging="360"/>
      </w:pPr>
    </w:lvl>
    <w:lvl w:ilvl="5" w:tplc="0807001B" w:tentative="1">
      <w:start w:val="1"/>
      <w:numFmt w:val="lowerRoman"/>
      <w:lvlText w:val="%6."/>
      <w:lvlJc w:val="right"/>
      <w:pPr>
        <w:ind w:left="4394" w:hanging="180"/>
      </w:pPr>
    </w:lvl>
    <w:lvl w:ilvl="6" w:tplc="0807000F" w:tentative="1">
      <w:start w:val="1"/>
      <w:numFmt w:val="decimal"/>
      <w:lvlText w:val="%7."/>
      <w:lvlJc w:val="left"/>
      <w:pPr>
        <w:ind w:left="5114" w:hanging="360"/>
      </w:pPr>
    </w:lvl>
    <w:lvl w:ilvl="7" w:tplc="08070019" w:tentative="1">
      <w:start w:val="1"/>
      <w:numFmt w:val="lowerLetter"/>
      <w:lvlText w:val="%8."/>
      <w:lvlJc w:val="left"/>
      <w:pPr>
        <w:ind w:left="5834" w:hanging="360"/>
      </w:pPr>
    </w:lvl>
    <w:lvl w:ilvl="8" w:tplc="0807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25" w15:restartNumberingAfterBreak="0">
    <w:nsid w:val="7E7D4B92"/>
    <w:multiLevelType w:val="multilevel"/>
    <w:tmpl w:val="75384DEA"/>
    <w:numStyleLink w:val="FHNWAufzhlung"/>
  </w:abstractNum>
  <w:num w:numId="1">
    <w:abstractNumId w:val="4"/>
  </w:num>
  <w:num w:numId="2">
    <w:abstractNumId w:val="16"/>
  </w:num>
  <w:num w:numId="3">
    <w:abstractNumId w:val="20"/>
  </w:num>
  <w:num w:numId="4">
    <w:abstractNumId w:val="3"/>
  </w:num>
  <w:num w:numId="5">
    <w:abstractNumId w:val="23"/>
  </w:num>
  <w:num w:numId="6">
    <w:abstractNumId w:val="5"/>
  </w:num>
  <w:num w:numId="7">
    <w:abstractNumId w:val="16"/>
  </w:num>
  <w:num w:numId="8">
    <w:abstractNumId w:val="1"/>
  </w:num>
  <w:num w:numId="9">
    <w:abstractNumId w:val="2"/>
  </w:num>
  <w:num w:numId="10">
    <w:abstractNumId w:val="15"/>
  </w:num>
  <w:num w:numId="11">
    <w:abstractNumId w:val="11"/>
  </w:num>
  <w:num w:numId="12">
    <w:abstractNumId w:val="12"/>
  </w:num>
  <w:num w:numId="13">
    <w:abstractNumId w:val="7"/>
  </w:num>
  <w:num w:numId="14">
    <w:abstractNumId w:val="14"/>
  </w:num>
  <w:num w:numId="15">
    <w:abstractNumId w:val="17"/>
  </w:num>
  <w:num w:numId="16">
    <w:abstractNumId w:val="0"/>
  </w:num>
  <w:num w:numId="17">
    <w:abstractNumId w:val="21"/>
  </w:num>
  <w:num w:numId="18">
    <w:abstractNumId w:val="21"/>
    <w:lvlOverride w:ilvl="0">
      <w:lvl w:ilvl="0">
        <w:start w:val="1"/>
        <w:numFmt w:val="decimal"/>
        <w:pStyle w:val="berschrift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berschrift2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berschrift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berschrift4"/>
        <w:lvlText w:val="%1.%2.%3.%4"/>
        <w:lvlJc w:val="left"/>
        <w:pPr>
          <w:ind w:left="680" w:hanging="680"/>
        </w:pPr>
        <w:rPr>
          <w:rFonts w:hint="default"/>
        </w:rPr>
      </w:lvl>
    </w:lvlOverride>
    <w:lvlOverride w:ilvl="4">
      <w:lvl w:ilvl="4">
        <w:start w:val="1"/>
        <w:numFmt w:val="decimal"/>
        <w:pStyle w:val="berschrift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berschrift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berschrift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berschrift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berschrift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9">
    <w:abstractNumId w:val="8"/>
  </w:num>
  <w:num w:numId="20">
    <w:abstractNumId w:val="13"/>
  </w:num>
  <w:num w:numId="21">
    <w:abstractNumId w:val="22"/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25"/>
  </w:num>
  <w:num w:numId="25">
    <w:abstractNumId w:val="10"/>
  </w:num>
  <w:num w:numId="26">
    <w:abstractNumId w:val="18"/>
  </w:num>
  <w:num w:numId="27">
    <w:abstractNumId w:val="24"/>
  </w:num>
  <w:num w:numId="28">
    <w:abstractNumId w:val="6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F63"/>
    <w:rsid w:val="000118AA"/>
    <w:rsid w:val="000210DE"/>
    <w:rsid w:val="0005534A"/>
    <w:rsid w:val="0007077B"/>
    <w:rsid w:val="00071507"/>
    <w:rsid w:val="000731E9"/>
    <w:rsid w:val="000767CA"/>
    <w:rsid w:val="000823D8"/>
    <w:rsid w:val="000973DE"/>
    <w:rsid w:val="000976AF"/>
    <w:rsid w:val="000A711C"/>
    <w:rsid w:val="000C12BA"/>
    <w:rsid w:val="000D0199"/>
    <w:rsid w:val="000E5CC1"/>
    <w:rsid w:val="000F7F62"/>
    <w:rsid w:val="00106EAE"/>
    <w:rsid w:val="001149D2"/>
    <w:rsid w:val="00141953"/>
    <w:rsid w:val="00156BA9"/>
    <w:rsid w:val="00176E3D"/>
    <w:rsid w:val="00180D32"/>
    <w:rsid w:val="0018102D"/>
    <w:rsid w:val="001864C2"/>
    <w:rsid w:val="001A3C11"/>
    <w:rsid w:val="001A4BB4"/>
    <w:rsid w:val="001C0C19"/>
    <w:rsid w:val="001D1088"/>
    <w:rsid w:val="001E544A"/>
    <w:rsid w:val="00203DDE"/>
    <w:rsid w:val="00213675"/>
    <w:rsid w:val="00222E04"/>
    <w:rsid w:val="002259EE"/>
    <w:rsid w:val="00232022"/>
    <w:rsid w:val="0025031A"/>
    <w:rsid w:val="00254978"/>
    <w:rsid w:val="00280522"/>
    <w:rsid w:val="00287478"/>
    <w:rsid w:val="00291EF9"/>
    <w:rsid w:val="0029605A"/>
    <w:rsid w:val="002A27DF"/>
    <w:rsid w:val="002B3536"/>
    <w:rsid w:val="002B467D"/>
    <w:rsid w:val="002D004C"/>
    <w:rsid w:val="002D4502"/>
    <w:rsid w:val="002E7766"/>
    <w:rsid w:val="003259BA"/>
    <w:rsid w:val="00332536"/>
    <w:rsid w:val="00335061"/>
    <w:rsid w:val="00351B21"/>
    <w:rsid w:val="00360108"/>
    <w:rsid w:val="00371C98"/>
    <w:rsid w:val="00375A78"/>
    <w:rsid w:val="00377142"/>
    <w:rsid w:val="003D4F97"/>
    <w:rsid w:val="003E4EC4"/>
    <w:rsid w:val="003F61F7"/>
    <w:rsid w:val="00400861"/>
    <w:rsid w:val="00405B61"/>
    <w:rsid w:val="0040684A"/>
    <w:rsid w:val="00420F57"/>
    <w:rsid w:val="00425687"/>
    <w:rsid w:val="00431F66"/>
    <w:rsid w:val="00434E50"/>
    <w:rsid w:val="00437505"/>
    <w:rsid w:val="00454700"/>
    <w:rsid w:val="00460C63"/>
    <w:rsid w:val="00461DEB"/>
    <w:rsid w:val="00473483"/>
    <w:rsid w:val="004823DD"/>
    <w:rsid w:val="0049025A"/>
    <w:rsid w:val="004B558A"/>
    <w:rsid w:val="004C5569"/>
    <w:rsid w:val="004C6864"/>
    <w:rsid w:val="004E3EC7"/>
    <w:rsid w:val="004E6385"/>
    <w:rsid w:val="004E74B4"/>
    <w:rsid w:val="004F2D89"/>
    <w:rsid w:val="004F505A"/>
    <w:rsid w:val="004F7791"/>
    <w:rsid w:val="005219AF"/>
    <w:rsid w:val="00563DD8"/>
    <w:rsid w:val="00572350"/>
    <w:rsid w:val="00575FB6"/>
    <w:rsid w:val="0057705E"/>
    <w:rsid w:val="00593C9D"/>
    <w:rsid w:val="00595194"/>
    <w:rsid w:val="005A5E71"/>
    <w:rsid w:val="005D06CF"/>
    <w:rsid w:val="005E2EF6"/>
    <w:rsid w:val="00607F7C"/>
    <w:rsid w:val="00620454"/>
    <w:rsid w:val="00633A4F"/>
    <w:rsid w:val="00640CB0"/>
    <w:rsid w:val="00664E51"/>
    <w:rsid w:val="00672C6E"/>
    <w:rsid w:val="006D02C9"/>
    <w:rsid w:val="006D1010"/>
    <w:rsid w:val="006E2198"/>
    <w:rsid w:val="006E33C2"/>
    <w:rsid w:val="006F2BF8"/>
    <w:rsid w:val="006F4D85"/>
    <w:rsid w:val="0070153B"/>
    <w:rsid w:val="0070469A"/>
    <w:rsid w:val="00710CED"/>
    <w:rsid w:val="00730FF8"/>
    <w:rsid w:val="00736060"/>
    <w:rsid w:val="0073767C"/>
    <w:rsid w:val="007531B9"/>
    <w:rsid w:val="00757602"/>
    <w:rsid w:val="00787B51"/>
    <w:rsid w:val="00796720"/>
    <w:rsid w:val="007A3358"/>
    <w:rsid w:val="007C2CBA"/>
    <w:rsid w:val="007D27D0"/>
    <w:rsid w:val="007D3D38"/>
    <w:rsid w:val="007E3C24"/>
    <w:rsid w:val="007F05CD"/>
    <w:rsid w:val="00830153"/>
    <w:rsid w:val="0084338A"/>
    <w:rsid w:val="008442F6"/>
    <w:rsid w:val="00846B2E"/>
    <w:rsid w:val="00856097"/>
    <w:rsid w:val="00863B36"/>
    <w:rsid w:val="00872A31"/>
    <w:rsid w:val="00884CF6"/>
    <w:rsid w:val="00890A63"/>
    <w:rsid w:val="008B7D99"/>
    <w:rsid w:val="008C043B"/>
    <w:rsid w:val="008E73D6"/>
    <w:rsid w:val="008F0B2B"/>
    <w:rsid w:val="008F2665"/>
    <w:rsid w:val="00923475"/>
    <w:rsid w:val="00935389"/>
    <w:rsid w:val="0093668C"/>
    <w:rsid w:val="00946D6E"/>
    <w:rsid w:val="00952344"/>
    <w:rsid w:val="00952F27"/>
    <w:rsid w:val="0096644C"/>
    <w:rsid w:val="00976795"/>
    <w:rsid w:val="00986379"/>
    <w:rsid w:val="009A0C2D"/>
    <w:rsid w:val="009A31C8"/>
    <w:rsid w:val="009A6561"/>
    <w:rsid w:val="009B64A6"/>
    <w:rsid w:val="009C252D"/>
    <w:rsid w:val="009C6163"/>
    <w:rsid w:val="009D65FB"/>
    <w:rsid w:val="009E55BD"/>
    <w:rsid w:val="009E67A7"/>
    <w:rsid w:val="00A13F4D"/>
    <w:rsid w:val="00A54910"/>
    <w:rsid w:val="00A5737E"/>
    <w:rsid w:val="00A723BF"/>
    <w:rsid w:val="00A76598"/>
    <w:rsid w:val="00AA0020"/>
    <w:rsid w:val="00AA68C9"/>
    <w:rsid w:val="00AC0F7D"/>
    <w:rsid w:val="00AC1D9F"/>
    <w:rsid w:val="00AC5B16"/>
    <w:rsid w:val="00AD0C43"/>
    <w:rsid w:val="00AD3D4E"/>
    <w:rsid w:val="00AE45FB"/>
    <w:rsid w:val="00AE4C7C"/>
    <w:rsid w:val="00AF60BB"/>
    <w:rsid w:val="00AF6D50"/>
    <w:rsid w:val="00B05625"/>
    <w:rsid w:val="00B22B80"/>
    <w:rsid w:val="00B253C0"/>
    <w:rsid w:val="00B33577"/>
    <w:rsid w:val="00B53332"/>
    <w:rsid w:val="00B534BF"/>
    <w:rsid w:val="00B56552"/>
    <w:rsid w:val="00B73F63"/>
    <w:rsid w:val="00BA149D"/>
    <w:rsid w:val="00BC37BB"/>
    <w:rsid w:val="00BE2EDC"/>
    <w:rsid w:val="00BF091D"/>
    <w:rsid w:val="00C00E02"/>
    <w:rsid w:val="00C16661"/>
    <w:rsid w:val="00C20545"/>
    <w:rsid w:val="00C26422"/>
    <w:rsid w:val="00C46B98"/>
    <w:rsid w:val="00C50216"/>
    <w:rsid w:val="00C50B8C"/>
    <w:rsid w:val="00C536C2"/>
    <w:rsid w:val="00C55850"/>
    <w:rsid w:val="00C86E2E"/>
    <w:rsid w:val="00CA50DE"/>
    <w:rsid w:val="00CB15B3"/>
    <w:rsid w:val="00CB3642"/>
    <w:rsid w:val="00CC7BF8"/>
    <w:rsid w:val="00CE1F51"/>
    <w:rsid w:val="00CE2B5E"/>
    <w:rsid w:val="00CF5CAE"/>
    <w:rsid w:val="00D0542E"/>
    <w:rsid w:val="00D3108D"/>
    <w:rsid w:val="00D328B2"/>
    <w:rsid w:val="00D36B2A"/>
    <w:rsid w:val="00D375CA"/>
    <w:rsid w:val="00D40A08"/>
    <w:rsid w:val="00D456E5"/>
    <w:rsid w:val="00D5206E"/>
    <w:rsid w:val="00D61A2A"/>
    <w:rsid w:val="00D61C02"/>
    <w:rsid w:val="00D63FA7"/>
    <w:rsid w:val="00D70534"/>
    <w:rsid w:val="00D758DB"/>
    <w:rsid w:val="00D778D9"/>
    <w:rsid w:val="00DB50EB"/>
    <w:rsid w:val="00DC2E15"/>
    <w:rsid w:val="00DD0651"/>
    <w:rsid w:val="00DE2A90"/>
    <w:rsid w:val="00DF5585"/>
    <w:rsid w:val="00DF760D"/>
    <w:rsid w:val="00DF7D0C"/>
    <w:rsid w:val="00E0191F"/>
    <w:rsid w:val="00E24705"/>
    <w:rsid w:val="00E41F2C"/>
    <w:rsid w:val="00E64A70"/>
    <w:rsid w:val="00E7692A"/>
    <w:rsid w:val="00E93446"/>
    <w:rsid w:val="00E96427"/>
    <w:rsid w:val="00EB1D8B"/>
    <w:rsid w:val="00EC489F"/>
    <w:rsid w:val="00EC7105"/>
    <w:rsid w:val="00ED076C"/>
    <w:rsid w:val="00ED0D02"/>
    <w:rsid w:val="00ED53E8"/>
    <w:rsid w:val="00EF37AE"/>
    <w:rsid w:val="00F06340"/>
    <w:rsid w:val="00F140C5"/>
    <w:rsid w:val="00F2238D"/>
    <w:rsid w:val="00F34D43"/>
    <w:rsid w:val="00F369AA"/>
    <w:rsid w:val="00F44547"/>
    <w:rsid w:val="00F50A85"/>
    <w:rsid w:val="00F56BE1"/>
    <w:rsid w:val="00F56EA5"/>
    <w:rsid w:val="00F6025A"/>
    <w:rsid w:val="00F73D6D"/>
    <w:rsid w:val="00F96B27"/>
    <w:rsid w:val="00FB1272"/>
    <w:rsid w:val="00FB5C02"/>
    <w:rsid w:val="00FC69EE"/>
    <w:rsid w:val="00FD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DD8C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qFormat="1"/>
    <w:lsdException w:name="Signature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qFormat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57602"/>
    <w:pPr>
      <w:spacing w:after="0" w:line="240" w:lineRule="auto"/>
    </w:pPr>
    <w:rPr>
      <w:rFonts w:ascii="Arial" w:hAnsi="Arial"/>
      <w:lang w:val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E5CC1"/>
    <w:pPr>
      <w:keepNext/>
      <w:keepLines/>
      <w:numPr>
        <w:numId w:val="17"/>
      </w:numPr>
      <w:spacing w:before="480" w:after="120"/>
      <w:ind w:left="340" w:hanging="34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0E5CC1"/>
    <w:pPr>
      <w:numPr>
        <w:ilvl w:val="1"/>
      </w:numPr>
      <w:spacing w:before="280"/>
      <w:ind w:left="510" w:hanging="510"/>
      <w:contextualSpacing/>
      <w:outlineLvl w:val="1"/>
    </w:pPr>
    <w:rPr>
      <w:bCs w:val="0"/>
      <w:sz w:val="2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0E5CC1"/>
    <w:pPr>
      <w:keepNext/>
      <w:keepLines/>
      <w:numPr>
        <w:ilvl w:val="2"/>
        <w:numId w:val="17"/>
      </w:numPr>
      <w:spacing w:before="280" w:after="120"/>
      <w:ind w:left="624" w:hanging="624"/>
      <w:contextualSpacing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633A4F"/>
    <w:pPr>
      <w:keepNext/>
      <w:keepLines/>
      <w:numPr>
        <w:ilvl w:val="3"/>
        <w:numId w:val="17"/>
      </w:numPr>
      <w:ind w:left="737" w:hanging="737"/>
      <w:outlineLvl w:val="3"/>
    </w:pPr>
    <w:rPr>
      <w:rFonts w:eastAsiaTheme="majorEastAsia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405B61"/>
    <w:pPr>
      <w:keepNext/>
      <w:keepLines/>
      <w:numPr>
        <w:ilvl w:val="4"/>
        <w:numId w:val="17"/>
      </w:numPr>
      <w:spacing w:before="200"/>
      <w:outlineLvl w:val="4"/>
    </w:pPr>
    <w:rPr>
      <w:rFonts w:eastAsiaTheme="majorEastAsia" w:cstheme="majorBidi"/>
      <w:b/>
      <w:color w:val="000000" w:themeColor="text1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05B61"/>
    <w:pPr>
      <w:keepNext/>
      <w:keepLines/>
      <w:numPr>
        <w:ilvl w:val="5"/>
        <w:numId w:val="17"/>
      </w:numPr>
      <w:spacing w:before="200"/>
      <w:outlineLvl w:val="5"/>
    </w:pPr>
    <w:rPr>
      <w:rFonts w:eastAsiaTheme="majorEastAsia" w:cstheme="majorBidi"/>
      <w:i/>
      <w:iCs/>
      <w:color w:val="000000" w:themeColor="text1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E2EDC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E2EDC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E2EDC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84CF6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84CF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84CF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7659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76598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CC7BF8"/>
    <w:pPr>
      <w:tabs>
        <w:tab w:val="center" w:pos="4536"/>
        <w:tab w:val="right" w:pos="9072"/>
      </w:tabs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CC7BF8"/>
    <w:rPr>
      <w:rFonts w:ascii="Arial" w:hAnsi="Arial"/>
      <w:sz w:val="16"/>
    </w:rPr>
  </w:style>
  <w:style w:type="table" w:styleId="Tabellenraster">
    <w:name w:val="Table Grid"/>
    <w:basedOn w:val="NormaleTabelle"/>
    <w:rsid w:val="001149D2"/>
    <w:pPr>
      <w:keepNext/>
      <w:spacing w:after="0" w:line="280" w:lineRule="atLeast"/>
    </w:pPr>
    <w:rPr>
      <w:rFonts w:ascii="Arial" w:eastAsia="Times New Roman" w:hAnsi="Arial" w:cs="Times New Roman"/>
      <w:szCs w:val="20"/>
      <w:lang w:eastAsia="de-CH"/>
    </w:rPr>
    <w:tblPr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Anrede">
    <w:name w:val="Salutation"/>
    <w:basedOn w:val="Standard"/>
    <w:next w:val="Standard"/>
    <w:link w:val="AnredeZchn"/>
    <w:uiPriority w:val="99"/>
    <w:qFormat/>
    <w:rsid w:val="007C2CBA"/>
    <w:pPr>
      <w:spacing w:before="260" w:after="260"/>
    </w:pPr>
  </w:style>
  <w:style w:type="character" w:customStyle="1" w:styleId="AnredeZchn">
    <w:name w:val="Anrede Zchn"/>
    <w:basedOn w:val="Absatz-Standardschriftart"/>
    <w:link w:val="Anrede"/>
    <w:uiPriority w:val="99"/>
    <w:rsid w:val="007C2CBA"/>
    <w:rPr>
      <w:rFonts w:ascii="Arial" w:hAnsi="Arial"/>
    </w:rPr>
  </w:style>
  <w:style w:type="paragraph" w:styleId="Unterschrift">
    <w:name w:val="Signature"/>
    <w:basedOn w:val="Standard"/>
    <w:link w:val="UnterschriftZchn"/>
    <w:uiPriority w:val="99"/>
    <w:qFormat/>
    <w:rsid w:val="007C2CBA"/>
    <w:pPr>
      <w:spacing w:before="780"/>
    </w:pPr>
  </w:style>
  <w:style w:type="character" w:customStyle="1" w:styleId="UnterschriftZchn">
    <w:name w:val="Unterschrift Zchn"/>
    <w:basedOn w:val="Absatz-Standardschriftart"/>
    <w:link w:val="Unterschrift"/>
    <w:uiPriority w:val="99"/>
    <w:rsid w:val="007C2CBA"/>
    <w:rPr>
      <w:rFonts w:ascii="Arial" w:hAnsi="Arial"/>
    </w:rPr>
  </w:style>
  <w:style w:type="paragraph" w:styleId="Datum">
    <w:name w:val="Date"/>
    <w:basedOn w:val="Standard"/>
    <w:next w:val="Standard"/>
    <w:link w:val="DatumZchn"/>
    <w:uiPriority w:val="99"/>
    <w:qFormat/>
    <w:rsid w:val="0005534A"/>
    <w:pPr>
      <w:spacing w:before="1340" w:after="520"/>
    </w:pPr>
  </w:style>
  <w:style w:type="character" w:customStyle="1" w:styleId="DatumZchn">
    <w:name w:val="Datum Zchn"/>
    <w:basedOn w:val="Absatz-Standardschriftart"/>
    <w:link w:val="Datum"/>
    <w:uiPriority w:val="99"/>
    <w:rsid w:val="0005534A"/>
    <w:rPr>
      <w:rFonts w:ascii="Arial" w:hAnsi="Arial"/>
    </w:rPr>
  </w:style>
  <w:style w:type="paragraph" w:styleId="Gruformel">
    <w:name w:val="Closing"/>
    <w:basedOn w:val="Standard"/>
    <w:link w:val="GruformelZchn"/>
    <w:uiPriority w:val="99"/>
    <w:qFormat/>
    <w:rsid w:val="000F7F62"/>
    <w:pPr>
      <w:spacing w:before="520"/>
    </w:pPr>
  </w:style>
  <w:style w:type="character" w:customStyle="1" w:styleId="GruformelZchn">
    <w:name w:val="Grußformel Zchn"/>
    <w:basedOn w:val="Absatz-Standardschriftart"/>
    <w:link w:val="Gruformel"/>
    <w:uiPriority w:val="99"/>
    <w:rsid w:val="000F7F62"/>
    <w:rPr>
      <w:rFonts w:ascii="Arial" w:hAnsi="Arial"/>
    </w:rPr>
  </w:style>
  <w:style w:type="paragraph" w:styleId="Titel">
    <w:name w:val="Title"/>
    <w:basedOn w:val="Standard"/>
    <w:next w:val="Standard"/>
    <w:link w:val="TitelZchn"/>
    <w:uiPriority w:val="10"/>
    <w:qFormat/>
    <w:rsid w:val="00AC5B16"/>
    <w:pPr>
      <w:spacing w:after="260" w:line="320" w:lineRule="atLeast"/>
      <w:contextualSpacing/>
    </w:pPr>
    <w:rPr>
      <w:rFonts w:eastAsiaTheme="majorEastAsia" w:cstheme="majorBidi"/>
      <w:b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AC5B16"/>
    <w:rPr>
      <w:rFonts w:ascii="Arial" w:eastAsiaTheme="majorEastAsia" w:hAnsi="Arial" w:cstheme="majorBidi"/>
      <w:b/>
      <w:spacing w:val="5"/>
      <w:kern w:val="28"/>
      <w:sz w:val="28"/>
      <w:szCs w:val="52"/>
    </w:rPr>
  </w:style>
  <w:style w:type="paragraph" w:styleId="Listenabsatz">
    <w:name w:val="List Paragraph"/>
    <w:basedOn w:val="Standard"/>
    <w:uiPriority w:val="34"/>
    <w:qFormat/>
    <w:rsid w:val="00572350"/>
    <w:pPr>
      <w:numPr>
        <w:numId w:val="7"/>
      </w:numPr>
      <w:ind w:left="567" w:hanging="567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952F27"/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52F27"/>
    <w:rPr>
      <w:rFonts w:ascii="Arial" w:hAnsi="Arial"/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57602"/>
    <w:rPr>
      <w:sz w:val="22"/>
      <w:vertAlign w:val="superscript"/>
    </w:rPr>
  </w:style>
  <w:style w:type="paragraph" w:styleId="Aufzhlungszeichen">
    <w:name w:val="List Bullet"/>
    <w:basedOn w:val="Standard"/>
    <w:uiPriority w:val="99"/>
    <w:qFormat/>
    <w:rsid w:val="00DF7D0C"/>
    <w:pPr>
      <w:contextualSpacing/>
    </w:pPr>
  </w:style>
  <w:style w:type="paragraph" w:styleId="Aufzhlungszeichen2">
    <w:name w:val="List Bullet 2"/>
    <w:basedOn w:val="Standard"/>
    <w:uiPriority w:val="99"/>
    <w:qFormat/>
    <w:rsid w:val="00DF7D0C"/>
    <w:pPr>
      <w:tabs>
        <w:tab w:val="left" w:pos="1134"/>
      </w:tabs>
      <w:contextualSpacing/>
    </w:pPr>
  </w:style>
  <w:style w:type="paragraph" w:styleId="Aufzhlungszeichen3">
    <w:name w:val="List Bullet 3"/>
    <w:basedOn w:val="Standard"/>
    <w:uiPriority w:val="99"/>
    <w:qFormat/>
    <w:rsid w:val="00DF7D0C"/>
    <w:pPr>
      <w:contextualSpacing/>
    </w:pPr>
  </w:style>
  <w:style w:type="character" w:styleId="Hyperlink">
    <w:name w:val="Hyperlink"/>
    <w:basedOn w:val="Absatz-Standardschriftart"/>
    <w:uiPriority w:val="99"/>
    <w:unhideWhenUsed/>
    <w:rsid w:val="00405B61"/>
    <w:rPr>
      <w:color w:val="000000" w:themeColor="text1"/>
      <w:u w:val="none"/>
    </w:rPr>
  </w:style>
  <w:style w:type="paragraph" w:styleId="Untertitel">
    <w:name w:val="Subtitle"/>
    <w:basedOn w:val="Titel"/>
    <w:next w:val="Standard"/>
    <w:link w:val="UntertitelZchn"/>
    <w:uiPriority w:val="11"/>
    <w:qFormat/>
    <w:rsid w:val="00E93446"/>
    <w:pPr>
      <w:numPr>
        <w:ilvl w:val="1"/>
      </w:numPr>
      <w:spacing w:before="260" w:after="120"/>
    </w:pPr>
    <w:rPr>
      <w:iCs/>
      <w:spacing w:val="15"/>
      <w:sz w:val="22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93446"/>
    <w:rPr>
      <w:rFonts w:ascii="Arial" w:eastAsiaTheme="majorEastAsia" w:hAnsi="Arial" w:cstheme="majorBidi"/>
      <w:b/>
      <w:iCs/>
      <w:spacing w:val="15"/>
      <w:kern w:val="28"/>
      <w:szCs w:val="24"/>
    </w:rPr>
  </w:style>
  <w:style w:type="paragraph" w:customStyle="1" w:styleId="Verfasser">
    <w:name w:val="Verfasser"/>
    <w:basedOn w:val="Standard"/>
    <w:next w:val="Standard"/>
    <w:rsid w:val="00AC0F7D"/>
    <w:pPr>
      <w:spacing w:before="600"/>
      <w:contextualSpacing/>
    </w:pPr>
  </w:style>
  <w:style w:type="paragraph" w:customStyle="1" w:styleId="Copyright">
    <w:name w:val="Copyright"/>
    <w:basedOn w:val="Standard"/>
    <w:rsid w:val="009E67A7"/>
    <w:pPr>
      <w:keepNext/>
    </w:pPr>
    <w:rPr>
      <w:rFonts w:eastAsia="Times New Roman" w:cs="Times New Roman"/>
      <w:sz w:val="16"/>
      <w:szCs w:val="24"/>
      <w:lang w:eastAsia="de-CH"/>
    </w:rPr>
  </w:style>
  <w:style w:type="character" w:customStyle="1" w:styleId="Tabelle-Text">
    <w:name w:val="Tabelle - Text"/>
    <w:basedOn w:val="Absatz-Standardschriftart"/>
    <w:rsid w:val="009E67A7"/>
    <w:rPr>
      <w:rFonts w:ascii="Arial" w:hAnsi="Arial" w:cs="Times New Roman"/>
      <w:color w:val="auto"/>
      <w:sz w:val="2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E5CC1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E5CC1"/>
    <w:rPr>
      <w:rFonts w:ascii="Arial" w:eastAsiaTheme="majorEastAsia" w:hAnsi="Arial" w:cstheme="majorBidi"/>
      <w:b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E5CC1"/>
    <w:rPr>
      <w:rFonts w:ascii="Arial" w:eastAsiaTheme="majorEastAsia" w:hAnsi="Arial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633A4F"/>
    <w:rPr>
      <w:rFonts w:ascii="Arial" w:eastAsiaTheme="majorEastAsia" w:hAnsi="Arial" w:cstheme="majorBidi"/>
      <w:b/>
      <w:bCs/>
      <w:iCs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DF7D0C"/>
    <w:pPr>
      <w:spacing w:line="276" w:lineRule="auto"/>
      <w:outlineLvl w:val="9"/>
    </w:pPr>
    <w:rPr>
      <w:lang w:eastAsia="de-CH"/>
    </w:rPr>
  </w:style>
  <w:style w:type="paragraph" w:styleId="Verzeichnis1">
    <w:name w:val="toc 1"/>
    <w:basedOn w:val="Standard"/>
    <w:next w:val="Standard"/>
    <w:autoRedefine/>
    <w:uiPriority w:val="39"/>
    <w:unhideWhenUsed/>
    <w:rsid w:val="007D3D38"/>
    <w:pPr>
      <w:tabs>
        <w:tab w:val="left" w:pos="1134"/>
        <w:tab w:val="right" w:pos="9356"/>
      </w:tabs>
      <w:spacing w:after="100"/>
      <w:ind w:left="1134" w:hanging="1134"/>
    </w:pPr>
    <w:rPr>
      <w:noProof/>
    </w:rPr>
  </w:style>
  <w:style w:type="paragraph" w:styleId="Verzeichnis2">
    <w:name w:val="toc 2"/>
    <w:basedOn w:val="Standard"/>
    <w:next w:val="Standard"/>
    <w:autoRedefine/>
    <w:uiPriority w:val="39"/>
    <w:unhideWhenUsed/>
    <w:rsid w:val="007D3D38"/>
    <w:pPr>
      <w:tabs>
        <w:tab w:val="left" w:pos="1134"/>
        <w:tab w:val="right" w:pos="9356"/>
      </w:tabs>
      <w:spacing w:after="100"/>
      <w:ind w:left="1134" w:hanging="1134"/>
    </w:pPr>
  </w:style>
  <w:style w:type="paragraph" w:styleId="Verzeichnis3">
    <w:name w:val="toc 3"/>
    <w:basedOn w:val="Standard"/>
    <w:next w:val="Standard"/>
    <w:autoRedefine/>
    <w:uiPriority w:val="39"/>
    <w:unhideWhenUsed/>
    <w:rsid w:val="007D3D38"/>
    <w:pPr>
      <w:tabs>
        <w:tab w:val="left" w:pos="1134"/>
        <w:tab w:val="right" w:pos="9356"/>
      </w:tabs>
      <w:spacing w:after="100"/>
      <w:ind w:left="1134" w:hanging="1134"/>
    </w:pPr>
  </w:style>
  <w:style w:type="numbering" w:customStyle="1" w:styleId="FHNWAufzhlung">
    <w:name w:val="FHNW Aufzählung"/>
    <w:uiPriority w:val="99"/>
    <w:rsid w:val="00DF7D0C"/>
    <w:pPr>
      <w:numPr>
        <w:numId w:val="15"/>
      </w:numPr>
    </w:pPr>
  </w:style>
  <w:style w:type="character" w:customStyle="1" w:styleId="berschrift5Zchn">
    <w:name w:val="Überschrift 5 Zchn"/>
    <w:basedOn w:val="Absatz-Standardschriftart"/>
    <w:link w:val="berschrift5"/>
    <w:uiPriority w:val="9"/>
    <w:rsid w:val="00405B61"/>
    <w:rPr>
      <w:rFonts w:ascii="Arial" w:eastAsiaTheme="majorEastAsia" w:hAnsi="Arial" w:cstheme="majorBidi"/>
      <w:b/>
      <w:color w:val="000000" w:themeColor="text1"/>
    </w:rPr>
  </w:style>
  <w:style w:type="paragraph" w:styleId="Aufzhlungszeichen4">
    <w:name w:val="List Bullet 4"/>
    <w:basedOn w:val="Standard"/>
    <w:uiPriority w:val="99"/>
    <w:semiHidden/>
    <w:unhideWhenUsed/>
    <w:rsid w:val="00DF7D0C"/>
    <w:p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DF7D0C"/>
    <w:pPr>
      <w:contextualSpacing/>
    </w:p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05B61"/>
    <w:rPr>
      <w:rFonts w:ascii="Arial" w:eastAsiaTheme="majorEastAsia" w:hAnsi="Arial" w:cstheme="majorBidi"/>
      <w:i/>
      <w:iCs/>
      <w:color w:val="000000" w:themeColor="text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E2ED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E2ED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E2E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F2238D"/>
    <w:pPr>
      <w:spacing w:before="120" w:after="200"/>
    </w:pPr>
    <w:rPr>
      <w:bCs/>
      <w:sz w:val="16"/>
      <w:szCs w:val="18"/>
    </w:rPr>
  </w:style>
  <w:style w:type="paragraph" w:styleId="Abbildungsverzeichnis">
    <w:name w:val="table of figures"/>
    <w:basedOn w:val="Standard"/>
    <w:next w:val="Standard"/>
    <w:uiPriority w:val="99"/>
    <w:unhideWhenUsed/>
    <w:rsid w:val="00595194"/>
    <w:pPr>
      <w:tabs>
        <w:tab w:val="right" w:pos="9356"/>
      </w:tabs>
    </w:pPr>
  </w:style>
  <w:style w:type="character" w:styleId="Fett">
    <w:name w:val="Strong"/>
    <w:basedOn w:val="Absatz-Standardschriftart"/>
    <w:uiPriority w:val="22"/>
    <w:qFormat/>
    <w:rsid w:val="00DD0651"/>
    <w:rPr>
      <w:b/>
      <w:bCs/>
    </w:rPr>
  </w:style>
  <w:style w:type="character" w:styleId="BesuchterLink">
    <w:name w:val="FollowedHyperlink"/>
    <w:basedOn w:val="Absatz-Standardschriftart"/>
    <w:uiPriority w:val="99"/>
    <w:semiHidden/>
    <w:unhideWhenUsed/>
    <w:rsid w:val="00B73F63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93C9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93C9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93C9D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93C9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93C9D"/>
    <w:rPr>
      <w:rFonts w:ascii="Arial" w:hAnsi="Arial"/>
      <w:b/>
      <w:bCs/>
      <w:sz w:val="20"/>
      <w:szCs w:val="20"/>
    </w:rPr>
  </w:style>
  <w:style w:type="paragraph" w:styleId="StandardWeb">
    <w:name w:val="Normal (Web)"/>
    <w:basedOn w:val="Standard"/>
    <w:uiPriority w:val="99"/>
    <w:semiHidden/>
    <w:unhideWhenUsed/>
    <w:rsid w:val="0049025A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3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0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80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62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41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729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>
  <b:Source>
    <b:Tag>Ste12</b:Tag>
    <b:SourceType>ArticleInAPeriodical</b:SourceType>
    <b:Guid>{5B481023-F37B-456E-A76F-694561CFFE43}</b:Guid>
    <b:Author>
      <b:Author>
        <b:NameList>
          <b:Person>
            <b:Last>Steindorfer M.</b:Last>
            <b:First>Schmidt</b:First>
            <b:Middle>V.</b:Middle>
          </b:Person>
        </b:NameList>
      </b:Author>
    </b:Author>
    <b:Title>Detailed simulation of structural color generation inspired by the Morho butterfly</b:Title>
    <b:Year>2012</b:Year>
    <b:RefOrder>1</b:RefOrder>
  </b:Source>
</b:Sourc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E42CF80-9A6A-4536-8102-74D4883F1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410</Words>
  <Characters>2584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2023-01-10T22:20:00Z</dcterms:created>
  <dcterms:modified xsi:type="dcterms:W3CDTF">2023-01-10T22:20:00Z</dcterms:modified>
</cp:coreProperties>
</file>